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C35F2B">
      <w:pPr>
        <w:spacing w:after="0" w:line="240" w:lineRule="auto"/>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54062">
              <w:rPr>
                <w:rFonts w:ascii="Times New Roman" w:hAnsi="Times New Roman" w:cs="Times New Roman"/>
                <w:lang w:val="en-GB"/>
              </w:rPr>
              <w:t>Municipality of Brosteni</w:t>
            </w:r>
          </w:p>
          <w:p w:rsidR="00056F91" w:rsidRPr="007F0473"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344F9" w:rsidRPr="007F0473">
              <w:rPr>
                <w:rFonts w:ascii="Times New Roman" w:hAnsi="Times New Roman" w:cs="Times New Roman"/>
                <w:lang w:val="en-GB"/>
              </w:rPr>
              <w:t>Technical design and execution details</w:t>
            </w:r>
            <w:r w:rsidR="00C35F2B" w:rsidRPr="007F0473">
              <w:rPr>
                <w:rFonts w:ascii="Times New Roman" w:hAnsi="Times New Roman" w:cs="Times New Roman"/>
                <w:lang w:val="en-GB"/>
              </w:rPr>
              <w:t xml:space="preserve"> and technical assistance design services</w:t>
            </w:r>
          </w:p>
          <w:p w:rsidR="00056F91" w:rsidRPr="00E53649"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53BCB">
              <w:rPr>
                <w:rFonts w:ascii="Times New Roman" w:hAnsi="Times New Roman" w:cs="Times New Roman"/>
                <w:lang w:val="en-GB"/>
              </w:rPr>
              <w:t>RORS26-Municipality of Brosteni-TD02</w:t>
            </w:r>
          </w:p>
          <w:p w:rsidR="00056F91" w:rsidRPr="00E53649" w:rsidRDefault="00056F91" w:rsidP="00CC766A">
            <w:pPr>
              <w:spacing w:after="0" w:line="240" w:lineRule="auto"/>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CC766A">
              <w:rPr>
                <w:rFonts w:ascii="Times New Roman" w:hAnsi="Times New Roman" w:cs="Times New Roman"/>
                <w:lang w:val="en-GB"/>
              </w:rPr>
              <w:t>02/11/2017</w:t>
            </w:r>
          </w:p>
        </w:tc>
      </w:tr>
    </w:tbl>
    <w:p w:rsidR="00054062" w:rsidRDefault="00054062" w:rsidP="00C35F2B">
      <w:pPr>
        <w:spacing w:after="0" w:line="240" w:lineRule="auto"/>
        <w:jc w:val="both"/>
        <w:rPr>
          <w:rFonts w:ascii="Times New Roman" w:hAnsi="Times New Roman" w:cs="Times New Roman"/>
          <w:lang w:val="en-GB"/>
        </w:rPr>
      </w:pPr>
    </w:p>
    <w:p w:rsidR="00BC5B5C" w:rsidRPr="00E53649" w:rsidRDefault="00BC5B5C" w:rsidP="00C35F2B">
      <w:pPr>
        <w:spacing w:after="0" w:line="240" w:lineRule="auto"/>
        <w:jc w:val="both"/>
        <w:rPr>
          <w:rFonts w:ascii="Times New Roman" w:hAnsi="Times New Roman" w:cs="Times New Roman"/>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7F0473" w:rsidRPr="00E53649" w:rsidRDefault="007F0473" w:rsidP="007F0473">
      <w:pPr>
        <w:spacing w:after="0" w:line="240" w:lineRule="auto"/>
        <w:ind w:left="720"/>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C35F2B" w:rsidRDefault="00056F91" w:rsidP="00C35F2B">
      <w:pPr>
        <w:spacing w:after="0" w:line="240" w:lineRule="auto"/>
        <w:jc w:val="both"/>
        <w:rPr>
          <w:rFonts w:ascii="Arial" w:hAnsi="Arial" w:cs="Arial"/>
          <w:b/>
          <w:sz w:val="24"/>
          <w:szCs w:val="24"/>
        </w:rPr>
      </w:pPr>
      <w:r w:rsidRPr="00C35F2B">
        <w:rPr>
          <w:rFonts w:ascii="Times New Roman" w:hAnsi="Times New Roman" w:cs="Times New Roman"/>
          <w:sz w:val="24"/>
          <w:szCs w:val="24"/>
          <w:lang w:val="en-GB"/>
        </w:rPr>
        <w:t>- Implementation of services</w:t>
      </w:r>
      <w:r w:rsidR="00A344F9" w:rsidRPr="00C35F2B">
        <w:rPr>
          <w:rFonts w:ascii="Times New Roman" w:hAnsi="Times New Roman" w:cs="Times New Roman"/>
          <w:sz w:val="24"/>
          <w:szCs w:val="24"/>
          <w:lang w:val="en-GB"/>
        </w:rPr>
        <w:t xml:space="preserve"> (Technical design and execution details</w:t>
      </w:r>
      <w:r w:rsidR="00C35F2B" w:rsidRPr="00C35F2B">
        <w:rPr>
          <w:rFonts w:ascii="Times New Roman" w:hAnsi="Times New Roman" w:cs="Times New Roman"/>
          <w:sz w:val="24"/>
          <w:szCs w:val="24"/>
          <w:lang w:val="en-GB"/>
        </w:rPr>
        <w:t xml:space="preserve"> and technical assistance design services)</w:t>
      </w:r>
      <w:r w:rsidRPr="00C35F2B">
        <w:rPr>
          <w:rFonts w:ascii="Times New Roman" w:hAnsi="Times New Roman" w:cs="Times New Roman"/>
          <w:sz w:val="24"/>
          <w:szCs w:val="24"/>
          <w:lang w:val="en-GB"/>
        </w:rPr>
        <w:t xml:space="preserve"> as indicated in the technical information in the point 2 of </w:t>
      </w:r>
      <w:r w:rsidR="00073660" w:rsidRPr="00C35F2B">
        <w:rPr>
          <w:rFonts w:ascii="Times New Roman" w:hAnsi="Times New Roman" w:cs="Times New Roman"/>
          <w:sz w:val="24"/>
          <w:szCs w:val="24"/>
          <w:lang w:val="en-GB"/>
        </w:rPr>
        <w:t>this</w:t>
      </w:r>
      <w:r w:rsidRPr="00C35F2B">
        <w:rPr>
          <w:rFonts w:ascii="Times New Roman" w:hAnsi="Times New Roman" w:cs="Times New Roman"/>
          <w:sz w:val="24"/>
          <w:szCs w:val="24"/>
          <w:lang w:val="en-GB"/>
        </w:rPr>
        <w:t xml:space="preserve"> information;</w:t>
      </w:r>
    </w:p>
    <w:p w:rsidR="00056F91" w:rsidRPr="00E53649" w:rsidRDefault="00056F91" w:rsidP="00C35F2B">
      <w:pPr>
        <w:spacing w:after="0" w:line="240" w:lineRule="auto"/>
        <w:jc w:val="both"/>
        <w:rPr>
          <w:rFonts w:ascii="Times New Roman" w:hAnsi="Times New Roman" w:cs="Times New Roman"/>
          <w:i/>
          <w:i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Default="00056F91" w:rsidP="00C35F2B">
      <w:pPr>
        <w:spacing w:after="0" w:line="240" w:lineRule="auto"/>
        <w:jc w:val="both"/>
        <w:rPr>
          <w:rFonts w:ascii="Times New Roman" w:hAnsi="Times New Roman" w:cs="Times New Roman"/>
          <w:sz w:val="24"/>
          <w:szCs w:val="24"/>
          <w:lang w:val="en-GB"/>
        </w:rPr>
      </w:pPr>
      <w:r w:rsidRPr="00F95B38">
        <w:rPr>
          <w:rFonts w:ascii="Times New Roman" w:hAnsi="Times New Roman" w:cs="Times New Roman"/>
          <w:sz w:val="24"/>
          <w:szCs w:val="24"/>
          <w:lang w:val="en-GB"/>
        </w:rPr>
        <w:t xml:space="preserve">The deadline for submission of tenders is </w:t>
      </w:r>
      <w:r w:rsidR="00CC766A" w:rsidRPr="000B3ED5">
        <w:rPr>
          <w:rFonts w:ascii="Times New Roman" w:hAnsi="Times New Roman" w:cs="Times New Roman"/>
          <w:b/>
          <w:sz w:val="24"/>
          <w:szCs w:val="24"/>
          <w:lang w:val="en-GB"/>
        </w:rPr>
        <w:t>13</w:t>
      </w:r>
      <w:r w:rsidR="00453BCB" w:rsidRPr="000B3ED5">
        <w:rPr>
          <w:rFonts w:ascii="Times New Roman" w:hAnsi="Times New Roman" w:cs="Times New Roman"/>
          <w:b/>
          <w:bCs/>
          <w:sz w:val="24"/>
          <w:szCs w:val="24"/>
          <w:lang w:val="en-GB"/>
        </w:rPr>
        <w:t>/</w:t>
      </w:r>
      <w:r w:rsidR="00453BCB" w:rsidRPr="00CC766A">
        <w:rPr>
          <w:rFonts w:ascii="Times New Roman" w:hAnsi="Times New Roman" w:cs="Times New Roman"/>
          <w:b/>
          <w:bCs/>
          <w:sz w:val="24"/>
          <w:szCs w:val="24"/>
          <w:lang w:val="en-GB"/>
        </w:rPr>
        <w:t>11</w:t>
      </w:r>
      <w:r w:rsidR="00BC5B5C" w:rsidRPr="00CC766A">
        <w:rPr>
          <w:rFonts w:ascii="Times New Roman" w:hAnsi="Times New Roman" w:cs="Times New Roman"/>
          <w:b/>
          <w:bCs/>
          <w:sz w:val="24"/>
          <w:szCs w:val="24"/>
          <w:lang w:val="en-GB"/>
        </w:rPr>
        <w:t>/2017</w:t>
      </w:r>
      <w:r w:rsidR="00BC5B5C" w:rsidRPr="00F95B38">
        <w:rPr>
          <w:rFonts w:ascii="Times New Roman" w:hAnsi="Times New Roman" w:cs="Times New Roman"/>
          <w:b/>
          <w:bCs/>
          <w:sz w:val="24"/>
          <w:szCs w:val="24"/>
          <w:lang w:val="en-GB"/>
        </w:rPr>
        <w:t xml:space="preserve"> at 10:00 hours</w:t>
      </w:r>
      <w:r w:rsidR="00BC5B5C" w:rsidRPr="00F95B38">
        <w:rPr>
          <w:rFonts w:ascii="Times New Roman" w:hAnsi="Times New Roman" w:cs="Times New Roman"/>
          <w:sz w:val="24"/>
          <w:szCs w:val="24"/>
          <w:lang w:val="en-GB"/>
        </w:rPr>
        <w:t>.</w:t>
      </w:r>
      <w:r w:rsidRPr="00F95B38">
        <w:rPr>
          <w:rFonts w:ascii="Times New Roman" w:hAnsi="Times New Roman" w:cs="Times New Roman"/>
          <w:sz w:val="24"/>
          <w:szCs w:val="24"/>
          <w:lang w:val="en-GB"/>
        </w:rPr>
        <w:t xml:space="preserve"> Any tender received</w:t>
      </w:r>
      <w:r w:rsidRPr="00E53649">
        <w:rPr>
          <w:rFonts w:ascii="Times New Roman" w:hAnsi="Times New Roman" w:cs="Times New Roman"/>
          <w:sz w:val="24"/>
          <w:szCs w:val="24"/>
          <w:lang w:val="en-GB"/>
        </w:rPr>
        <w:t xml:space="preserve"> after this deadline will be automatically rejected. </w:t>
      </w:r>
    </w:p>
    <w:p w:rsidR="00056F91" w:rsidRPr="00054062" w:rsidRDefault="00056F91" w:rsidP="00C35F2B">
      <w:pPr>
        <w:spacing w:after="0" w:line="240" w:lineRule="auto"/>
        <w:jc w:val="both"/>
        <w:rPr>
          <w:rFonts w:ascii="Times New Roman" w:hAnsi="Times New Roman" w:cs="Times New Roman"/>
          <w:sz w:val="20"/>
          <w:szCs w:val="24"/>
          <w:lang w:val="en-GB"/>
        </w:rPr>
      </w:pPr>
      <w:r w:rsidRPr="00054062">
        <w:rPr>
          <w:rFonts w:ascii="Times New Roman" w:hAnsi="Times New Roman" w:cs="Times New Roman"/>
          <w:sz w:val="20"/>
          <w:szCs w:val="24"/>
          <w:lang w:val="en-GB"/>
        </w:rPr>
        <w:t xml:space="preserve">* - The tenderer should have minimum 7 days from the date of launching of the procurement procedure for preparation of the offer (excluding the day </w:t>
      </w:r>
      <w:r w:rsidR="0003702F" w:rsidRPr="00054062">
        <w:rPr>
          <w:rFonts w:ascii="Times New Roman" w:hAnsi="Times New Roman" w:cs="Times New Roman"/>
          <w:sz w:val="20"/>
          <w:szCs w:val="24"/>
          <w:lang w:val="en-GB"/>
        </w:rPr>
        <w:t>of publishing</w:t>
      </w:r>
      <w:r w:rsidRPr="00054062">
        <w:rPr>
          <w:rFonts w:ascii="Times New Roman" w:hAnsi="Times New Roman" w:cs="Times New Roman"/>
          <w:sz w:val="20"/>
          <w:szCs w:val="24"/>
          <w:lang w:val="en-GB"/>
        </w:rPr>
        <w:t xml:space="preserve"> and the date of submission deadline).</w:t>
      </w:r>
    </w:p>
    <w:p w:rsidR="00056F91" w:rsidRDefault="00056F91" w:rsidP="00C35F2B">
      <w:pPr>
        <w:spacing w:after="0" w:line="240" w:lineRule="auto"/>
        <w:jc w:val="both"/>
        <w:rPr>
          <w:rFonts w:ascii="Times New Roman" w:hAnsi="Times New Roman" w:cs="Times New Roman"/>
          <w:sz w:val="24"/>
          <w:szCs w:val="24"/>
          <w:lang w:val="en-GB"/>
        </w:rPr>
      </w:pPr>
    </w:p>
    <w:p w:rsidR="00056F91" w:rsidRPr="006C5331" w:rsidRDefault="00056F91" w:rsidP="00C35F2B">
      <w:pPr>
        <w:spacing w:after="0" w:line="240" w:lineRule="auto"/>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C35F2B"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The tenderers are reminded that the maximum available value of the contract is </w:t>
      </w:r>
      <w:r w:rsidRPr="00AC46EE">
        <w:rPr>
          <w:rFonts w:ascii="Times New Roman" w:hAnsi="Times New Roman" w:cs="Times New Roman"/>
          <w:b/>
          <w:sz w:val="24"/>
          <w:szCs w:val="24"/>
        </w:rPr>
        <w:t xml:space="preserve">19,056.00 </w:t>
      </w:r>
      <w:r w:rsidRPr="00C35F2B">
        <w:rPr>
          <w:rFonts w:ascii="Times New Roman" w:hAnsi="Times New Roman" w:cs="Times New Roman"/>
          <w:b/>
          <w:sz w:val="24"/>
          <w:szCs w:val="24"/>
        </w:rPr>
        <w:t>EUR</w:t>
      </w:r>
      <w:r w:rsidRPr="00C35F2B">
        <w:rPr>
          <w:rFonts w:ascii="Times New Roman" w:hAnsi="Times New Roman" w:cs="Times New Roman"/>
          <w:sz w:val="24"/>
          <w:szCs w:val="24"/>
        </w:rPr>
        <w:t xml:space="preserve"> (For Romanian partners including VAT). </w:t>
      </w:r>
      <w:r w:rsidRPr="00C35F2B">
        <w:rPr>
          <w:rFonts w:ascii="Times New Roman" w:hAnsi="Times New Roman" w:cs="Times New Roman"/>
          <w:b/>
          <w:sz w:val="24"/>
          <w:szCs w:val="24"/>
        </w:rPr>
        <w:t>The maximum available budget for activity</w:t>
      </w:r>
      <w:r w:rsidRPr="00AC46EE">
        <w:rPr>
          <w:rFonts w:ascii="Times New Roman" w:hAnsi="Times New Roman" w:cs="Times New Roman"/>
          <w:b/>
          <w:sz w:val="24"/>
          <w:szCs w:val="24"/>
        </w:rPr>
        <w:t xml:space="preserve"> 1 is 16,333.70 EUR, the maximum available budget for activity 2 is 2,722.30 EUR.</w:t>
      </w:r>
    </w:p>
    <w:p w:rsidR="00C35F2B" w:rsidRDefault="00C35F2B" w:rsidP="00C35F2B">
      <w:pPr>
        <w:spacing w:after="0" w:line="240" w:lineRule="auto"/>
        <w:jc w:val="both"/>
        <w:rPr>
          <w:rFonts w:ascii="Times New Roman" w:hAnsi="Times New Roman" w:cs="Times New Roman"/>
          <w:sz w:val="24"/>
          <w:szCs w:val="24"/>
        </w:rPr>
      </w:pPr>
    </w:p>
    <w:p w:rsidR="00056F91" w:rsidRPr="00C35F2B" w:rsidRDefault="00056F91" w:rsidP="00C35F2B">
      <w:pPr>
        <w:spacing w:after="0" w:line="240" w:lineRule="auto"/>
        <w:jc w:val="both"/>
        <w:rPr>
          <w:rFonts w:ascii="Times New Roman" w:hAnsi="Times New Roman" w:cs="Times New Roman"/>
          <w:sz w:val="24"/>
          <w:szCs w:val="24"/>
        </w:rPr>
      </w:pPr>
      <w:r w:rsidRPr="006C5331">
        <w:rPr>
          <w:rFonts w:ascii="Times New Roman" w:hAnsi="Times New Roman" w:cs="Times New Roman"/>
          <w:sz w:val="24"/>
          <w:szCs w:val="24"/>
          <w:lang w:val="en-GB"/>
        </w:rPr>
        <w:t xml:space="preserve">The Financial offer must be presented as an amount in </w:t>
      </w:r>
      <w:r w:rsidRPr="00054062">
        <w:rPr>
          <w:rFonts w:ascii="Times New Roman" w:hAnsi="Times New Roman" w:cs="Times New Roman"/>
          <w:sz w:val="24"/>
          <w:szCs w:val="24"/>
          <w:highlight w:val="lightGray"/>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054062" w:rsidRDefault="00056F91" w:rsidP="00C35F2B">
      <w:pPr>
        <w:spacing w:after="0" w:line="240" w:lineRule="auto"/>
        <w:jc w:val="both"/>
        <w:rPr>
          <w:rFonts w:ascii="Times New Roman" w:hAnsi="Times New Roman" w:cs="Times New Roman"/>
          <w:sz w:val="20"/>
          <w:szCs w:val="24"/>
          <w:lang w:val="en-GB"/>
        </w:rPr>
      </w:pPr>
      <w:r w:rsidRPr="00054062">
        <w:rPr>
          <w:rFonts w:ascii="Times New Roman" w:hAnsi="Times New Roman" w:cs="Times New Roman"/>
          <w:sz w:val="20"/>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C35F2B">
      <w:pPr>
        <w:spacing w:after="0" w:line="240" w:lineRule="auto"/>
        <w:jc w:val="both"/>
        <w:rPr>
          <w:rFonts w:ascii="Times New Roman" w:hAnsi="Times New Roman" w:cs="Times New Roman"/>
          <w:sz w:val="24"/>
          <w:szCs w:val="24"/>
          <w:lang w:val="en-GB"/>
        </w:rPr>
      </w:pPr>
    </w:p>
    <w:p w:rsidR="00056F91" w:rsidRPr="006C5331" w:rsidRDefault="00056F91" w:rsidP="00C35F2B">
      <w:pPr>
        <w:spacing w:after="0" w:line="240" w:lineRule="auto"/>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553D4C" w:rsidRDefault="00056F91" w:rsidP="00C35F2B">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C35F2B">
      <w:pPr>
        <w:spacing w:before="120" w:after="120" w:line="240" w:lineRule="auto"/>
        <w:jc w:val="both"/>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C35F2B">
      <w:pPr>
        <w:spacing w:before="120" w:after="120" w:line="240" w:lineRule="auto"/>
        <w:jc w:val="both"/>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C35F2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C35F2B">
      <w:pPr>
        <w:tabs>
          <w:tab w:val="left" w:pos="4170"/>
        </w:tabs>
        <w:spacing w:after="0" w:line="240" w:lineRule="auto"/>
        <w:ind w:left="720"/>
        <w:jc w:val="both"/>
        <w:rPr>
          <w:rFonts w:ascii="Times New Roman" w:hAnsi="Times New Roman" w:cs="Times New Roman"/>
          <w:sz w:val="24"/>
          <w:szCs w:val="24"/>
          <w:u w:val="single"/>
          <w:lang w:val="en-GB"/>
        </w:rPr>
      </w:pPr>
    </w:p>
    <w:p w:rsidR="00056F91" w:rsidRPr="00E53649" w:rsidRDefault="00056F91" w:rsidP="00C35F2B">
      <w:pPr>
        <w:tabs>
          <w:tab w:val="left" w:pos="3600"/>
        </w:tabs>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5B10B7">
        <w:rPr>
          <w:rFonts w:ascii="Times New Roman" w:hAnsi="Times New Roman" w:cs="Times New Roman"/>
          <w:sz w:val="24"/>
          <w:szCs w:val="24"/>
          <w:lang w:val="en-GB"/>
        </w:rPr>
        <w:t>5</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5B10B7">
        <w:rPr>
          <w:rFonts w:ascii="Times New Roman" w:hAnsi="Times New Roman" w:cs="Times New Roman"/>
          <w:sz w:val="24"/>
          <w:szCs w:val="24"/>
          <w:lang w:val="en-GB"/>
        </w:rPr>
        <w:t>3</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F95B38">
        <w:rPr>
          <w:rFonts w:ascii="Times New Roman" w:hAnsi="Times New Roman" w:cs="Times New Roman"/>
          <w:sz w:val="24"/>
          <w:szCs w:val="24"/>
          <w:lang w:val="en-GB"/>
        </w:rPr>
        <w:t>2</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spacing w:after="0" w:line="240" w:lineRule="auto"/>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C35F2B" w:rsidRDefault="00C35F2B" w:rsidP="00C35F2B">
      <w:pPr>
        <w:spacing w:after="0" w:line="240" w:lineRule="auto"/>
        <w:jc w:val="both"/>
        <w:rPr>
          <w:rFonts w:ascii="Times New Roman" w:hAnsi="Times New Roman" w:cs="Times New Roman"/>
          <w:b/>
          <w:bCs/>
          <w:i/>
          <w:i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C35F2B">
      <w:pPr>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C35F2B">
      <w:pPr>
        <w:pStyle w:val="ListParagraph"/>
        <w:spacing w:after="0" w:line="240" w:lineRule="auto"/>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BC5B5C" w:rsidRDefault="00BC5B5C" w:rsidP="00C35F2B">
      <w:pPr>
        <w:pStyle w:val="ListParagraph"/>
        <w:spacing w:after="0" w:line="240" w:lineRule="auto"/>
        <w:ind w:left="0"/>
        <w:jc w:val="both"/>
        <w:rPr>
          <w:rFonts w:ascii="Times New Roman" w:hAnsi="Times New Roman" w:cs="Times New Roman"/>
          <w:sz w:val="24"/>
          <w:szCs w:val="24"/>
          <w:u w:val="single"/>
          <w:lang w:val="en-GB"/>
        </w:rPr>
      </w:pPr>
    </w:p>
    <w:p w:rsidR="00553D4C" w:rsidRPr="00553D4C" w:rsidRDefault="00553D4C" w:rsidP="00C35F2B">
      <w:pPr>
        <w:pStyle w:val="ListParagraph"/>
        <w:spacing w:after="0" w:line="240" w:lineRule="auto"/>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C35F2B">
      <w:pPr>
        <w:spacing w:after="0" w:line="240" w:lineRule="auto"/>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0B3ED5">
        <w:rPr>
          <w:rFonts w:ascii="Times New Roman" w:hAnsi="Times New Roman" w:cs="Times New Roman"/>
          <w:sz w:val="24"/>
          <w:szCs w:val="24"/>
          <w:lang w:val="en-GB"/>
        </w:rPr>
        <w:t xml:space="preserve"> 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054062" w:rsidRDefault="00056F91" w:rsidP="00C35F2B">
      <w:pPr>
        <w:spacing w:after="0" w:line="240" w:lineRule="auto"/>
        <w:jc w:val="both"/>
        <w:rPr>
          <w:rFonts w:ascii="Times New Roman" w:hAnsi="Times New Roman" w:cs="Times New Roman"/>
          <w:sz w:val="24"/>
          <w:szCs w:val="24"/>
          <w:lang w:val="en-GB"/>
        </w:rPr>
      </w:pPr>
      <w:r w:rsidRPr="00054062">
        <w:rPr>
          <w:rFonts w:ascii="Times New Roman" w:hAnsi="Times New Roman" w:cs="Times New Roman"/>
          <w:sz w:val="24"/>
          <w:szCs w:val="24"/>
          <w:lang w:val="en-GB"/>
        </w:rPr>
        <w:t>In addition to the offer the tenderer is required to provide the following supporting documentation:</w:t>
      </w:r>
    </w:p>
    <w:p w:rsidR="00453BCB"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054062">
        <w:rPr>
          <w:rFonts w:ascii="Times New Roman" w:hAnsi="Times New Roman" w:cs="Times New Roman"/>
          <w:sz w:val="24"/>
          <w:szCs w:val="24"/>
          <w:lang w:val="en-GB"/>
        </w:rPr>
        <w:t>Copy of legal registration</w:t>
      </w:r>
      <w:r w:rsidRPr="00054062">
        <w:rPr>
          <w:rFonts w:ascii="Times New Roman" w:hAnsi="Times New Roman" w:cs="Times New Roman"/>
          <w:sz w:val="24"/>
          <w:szCs w:val="24"/>
          <w:vertAlign w:val="superscript"/>
          <w:lang w:val="en-GB"/>
        </w:rPr>
        <w:t>*only for Romanian beneficiaries</w:t>
      </w:r>
      <w:r w:rsidRPr="00054062">
        <w:rPr>
          <w:rFonts w:ascii="Times New Roman" w:hAnsi="Times New Roman" w:cs="Times New Roman"/>
          <w:sz w:val="24"/>
          <w:szCs w:val="24"/>
          <w:lang w:val="en-GB"/>
        </w:rPr>
        <w:t>(only if not publicly available for Contracting Authority to consult)</w:t>
      </w:r>
    </w:p>
    <w:p w:rsidR="00453BCB" w:rsidRPr="00453BCB" w:rsidRDefault="00453BCB" w:rsidP="00C35F2B">
      <w:pPr>
        <w:numPr>
          <w:ilvl w:val="0"/>
          <w:numId w:val="1"/>
        </w:numPr>
        <w:spacing w:after="0" w:line="240" w:lineRule="auto"/>
        <w:ind w:left="1134"/>
        <w:jc w:val="both"/>
        <w:rPr>
          <w:rFonts w:ascii="Times New Roman" w:hAnsi="Times New Roman" w:cs="Times New Roman"/>
          <w:sz w:val="24"/>
          <w:szCs w:val="24"/>
          <w:lang w:val="en-GB"/>
        </w:rPr>
      </w:pPr>
      <w:r w:rsidRPr="00453BCB">
        <w:rPr>
          <w:rFonts w:ascii="Times New Roman" w:hAnsi="Times New Roman" w:cs="Times New Roman"/>
          <w:sz w:val="24"/>
          <w:szCs w:val="24"/>
          <w:lang w:val="en-GB"/>
        </w:rPr>
        <w:t>Certificate issued by the National Trade Register Office in original or legalized copy of which shows the current address and objects of activity of the company.</w:t>
      </w:r>
    </w:p>
    <w:p w:rsidR="00453BCB" w:rsidRDefault="00453BCB" w:rsidP="00C35F2B">
      <w:pPr>
        <w:numPr>
          <w:ilvl w:val="0"/>
          <w:numId w:val="1"/>
        </w:numPr>
        <w:spacing w:after="0" w:line="240" w:lineRule="auto"/>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for proposed key expert</w:t>
      </w:r>
    </w:p>
    <w:p w:rsidR="00056F91" w:rsidRPr="00E53649" w:rsidRDefault="00056F91" w:rsidP="00C35F2B">
      <w:pPr>
        <w:pStyle w:val="ListParagraph"/>
        <w:spacing w:after="0" w:line="240" w:lineRule="auto"/>
        <w:ind w:left="720"/>
        <w:jc w:val="both"/>
        <w:rPr>
          <w:rFonts w:ascii="Times New Roman" w:hAnsi="Times New Roman" w:cs="Times New Roman"/>
          <w:sz w:val="24"/>
          <w:szCs w:val="24"/>
          <w:highlight w:val="yellow"/>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C35F2B"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C35F2B" w:rsidRPr="00A85997"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C35F2B">
        <w:rPr>
          <w:rFonts w:ascii="Times New Roman" w:hAnsi="Times New Roman" w:cs="Times New Roman"/>
          <w:sz w:val="24"/>
          <w:szCs w:val="24"/>
          <w:lang w:val="en-GB"/>
        </w:rPr>
        <w:t xml:space="preserve">Title of the tender: </w:t>
      </w:r>
      <w:r w:rsidR="00453BCB" w:rsidRPr="00A85997">
        <w:rPr>
          <w:rFonts w:ascii="Times New Roman" w:hAnsi="Times New Roman" w:cs="Times New Roman"/>
          <w:sz w:val="24"/>
          <w:szCs w:val="24"/>
          <w:lang w:val="en-GB"/>
        </w:rPr>
        <w:t>Technical design and execution details</w:t>
      </w:r>
      <w:r w:rsidR="00C35F2B" w:rsidRPr="00A85997">
        <w:rPr>
          <w:rFonts w:ascii="Times New Roman" w:hAnsi="Times New Roman" w:cs="Times New Roman"/>
          <w:sz w:val="24"/>
          <w:szCs w:val="24"/>
          <w:lang w:val="en-GB"/>
        </w:rPr>
        <w:t xml:space="preserve"> and technical assistance design services</w:t>
      </w:r>
    </w:p>
    <w:p w:rsidR="00056F91" w:rsidRPr="00E53649"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453BCB" w:rsidRPr="00B52271">
        <w:rPr>
          <w:rFonts w:ascii="Times New Roman" w:hAnsi="Times New Roman" w:cs="Times New Roman"/>
          <w:sz w:val="24"/>
          <w:szCs w:val="24"/>
          <w:lang w:val="en-GB"/>
        </w:rPr>
        <w:t>RORS26-Municipality of Brosteni-TD02</w:t>
      </w:r>
    </w:p>
    <w:p w:rsidR="00056F91" w:rsidRPr="002A135E"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deschide inainte de sesiunea de </w:t>
      </w:r>
      <w:r w:rsidR="00453BCB">
        <w:rPr>
          <w:rFonts w:ascii="Times New Roman" w:hAnsi="Times New Roman" w:cs="Times New Roman"/>
          <w:sz w:val="24"/>
          <w:szCs w:val="24"/>
          <w:lang w:val="en-GB"/>
        </w:rPr>
        <w:t>deschidere’</w:t>
      </w:r>
      <w:r w:rsidRPr="00553D4C">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w:t>
      </w:r>
      <w:r w:rsidRPr="00B52271">
        <w:rPr>
          <w:rFonts w:ascii="Times New Roman" w:hAnsi="Times New Roman" w:cs="Times New Roman"/>
          <w:sz w:val="24"/>
          <w:szCs w:val="24"/>
          <w:lang w:val="en-GB"/>
        </w:rPr>
        <w:t>"Technical offer”- part</w:t>
      </w:r>
      <w:r w:rsidRPr="007C4238">
        <w:rPr>
          <w:rFonts w:ascii="Times New Roman" w:hAnsi="Times New Roman" w:cs="Times New Roman"/>
          <w:sz w:val="24"/>
          <w:szCs w:val="24"/>
          <w:lang w:val="en-GB"/>
        </w:rPr>
        <w:t xml:space="preserve">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C35F2B" w:rsidRPr="00857975" w:rsidRDefault="00C35F2B" w:rsidP="00C35F2B">
      <w:pPr>
        <w:spacing w:after="0" w:line="240" w:lineRule="auto"/>
        <w:ind w:firstLine="708"/>
        <w:jc w:val="both"/>
        <w:rPr>
          <w:rFonts w:ascii="Times New Roman" w:hAnsi="Times New Roman" w:cs="Times New Roman"/>
          <w:b/>
          <w:lang w:val="en-GB"/>
        </w:rPr>
      </w:pPr>
      <w:r w:rsidRPr="00857975">
        <w:rPr>
          <w:rFonts w:ascii="Times New Roman" w:hAnsi="Times New Roman" w:cs="Times New Roman"/>
          <w:b/>
          <w:lang w:val="en-GB"/>
        </w:rPr>
        <w:t xml:space="preserve">Municipality of Brosteni, </w:t>
      </w:r>
    </w:p>
    <w:p w:rsidR="00C35F2B" w:rsidRPr="00857975" w:rsidRDefault="00C35F2B" w:rsidP="00C35F2B">
      <w:pPr>
        <w:spacing w:after="0" w:line="240" w:lineRule="auto"/>
        <w:ind w:firstLine="708"/>
        <w:jc w:val="both"/>
        <w:rPr>
          <w:rFonts w:ascii="Times New Roman" w:hAnsi="Times New Roman" w:cs="Times New Roman"/>
          <w:b/>
          <w:lang w:val="en-GB"/>
        </w:rPr>
      </w:pPr>
      <w:r w:rsidRPr="00857975">
        <w:rPr>
          <w:rFonts w:ascii="Times New Roman" w:hAnsi="Times New Roman" w:cs="Times New Roman"/>
          <w:b/>
          <w:lang w:val="en-GB"/>
        </w:rPr>
        <w:t>Brosteni Village, Broșteni Commune, Mehedinți County, Romania</w:t>
      </w:r>
    </w:p>
    <w:p w:rsidR="00C35F2B" w:rsidRPr="00857975" w:rsidRDefault="00C35F2B" w:rsidP="00C35F2B">
      <w:pPr>
        <w:spacing w:line="240" w:lineRule="auto"/>
        <w:ind w:firstLine="708"/>
        <w:jc w:val="both"/>
        <w:rPr>
          <w:rFonts w:ascii="Times New Roman" w:hAnsi="Times New Roman" w:cs="Times New Roman"/>
          <w:b/>
          <w:sz w:val="24"/>
          <w:szCs w:val="24"/>
          <w:lang w:val="en-GB"/>
        </w:rPr>
      </w:pPr>
      <w:r w:rsidRPr="00857975">
        <w:rPr>
          <w:rFonts w:ascii="Times New Roman" w:hAnsi="Times New Roman" w:cs="Times New Roman"/>
          <w:b/>
          <w:sz w:val="24"/>
          <w:szCs w:val="24"/>
          <w:lang w:val="en-GB"/>
        </w:rPr>
        <w:t>Contact person: Cațan Gheorghe Florin</w:t>
      </w:r>
      <w:r>
        <w:rPr>
          <w:rFonts w:ascii="Times New Roman" w:hAnsi="Times New Roman" w:cs="Times New Roman"/>
          <w:b/>
          <w:sz w:val="24"/>
          <w:szCs w:val="24"/>
          <w:lang w:val="en-GB"/>
        </w:rPr>
        <w:t>-</w:t>
      </w:r>
      <w:r w:rsidRPr="00857975">
        <w:rPr>
          <w:rFonts w:ascii="Times New Roman" w:hAnsi="Times New Roman" w:cs="Times New Roman"/>
          <w:b/>
          <w:sz w:val="24"/>
          <w:szCs w:val="24"/>
          <w:lang w:val="en-GB"/>
        </w:rPr>
        <w:t xml:space="preserve">Legal Adviser; Tel: 0726201313  </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C35F2B" w:rsidRDefault="00C35F2B" w:rsidP="00C35F2B">
      <w:pPr>
        <w:spacing w:after="0" w:line="240" w:lineRule="auto"/>
        <w:jc w:val="both"/>
        <w:rPr>
          <w:rFonts w:ascii="Times New Roman" w:hAnsi="Times New Roman" w:cs="Times New Roman"/>
          <w:sz w:val="24"/>
          <w:szCs w:val="24"/>
          <w:lang w:val="en-GB"/>
        </w:rPr>
      </w:pPr>
    </w:p>
    <w:p w:rsidR="00C35F2B" w:rsidRPr="00E53649" w:rsidRDefault="00C35F2B"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TECHNICAL INFORMATION</w:t>
      </w:r>
    </w:p>
    <w:p w:rsidR="007F0473" w:rsidRPr="00E53649" w:rsidRDefault="007F0473" w:rsidP="007F0473">
      <w:pPr>
        <w:spacing w:after="0" w:line="240" w:lineRule="auto"/>
        <w:ind w:left="720"/>
        <w:jc w:val="both"/>
        <w:rPr>
          <w:rFonts w:ascii="Times New Roman" w:hAnsi="Times New Roman" w:cs="Times New Roman"/>
          <w:b/>
          <w:bCs/>
          <w:sz w:val="24"/>
          <w:szCs w:val="24"/>
          <w:lang w:val="en-GB"/>
        </w:rPr>
      </w:pP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C35F2B" w:rsidRDefault="00C35F2B" w:rsidP="00C35F2B">
      <w:pPr>
        <w:spacing w:after="0" w:line="240" w:lineRule="auto"/>
        <w:jc w:val="both"/>
        <w:rPr>
          <w:rFonts w:ascii="Times New Roman" w:hAnsi="Times New Roman" w:cs="Times New Roman"/>
          <w:sz w:val="24"/>
          <w:szCs w:val="24"/>
          <w:lang w:val="en-GB"/>
        </w:rPr>
      </w:pPr>
    </w:p>
    <w:p w:rsidR="00C35F2B" w:rsidRPr="00AC46EE"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The present contract aims to achieve the following items related to the investment “Building a Tourism Center for Cultural and Sport Activities – Lupsa de Jos village, Brosteni Commune”:</w:t>
      </w:r>
    </w:p>
    <w:p w:rsidR="00C35F2B" w:rsidRPr="00AC46EE"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1). technical design and execution details in compliance with the existing Feasibility study and according to national legislation requirements,</w:t>
      </w:r>
    </w:p>
    <w:p w:rsidR="00C35F2B" w:rsidRPr="00AC46EE"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2). technical verification according to national legislation requirements;</w:t>
      </w:r>
    </w:p>
    <w:p w:rsidR="00C35F2B" w:rsidRPr="00AC46EE"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3). technical specifications for works, bill of quantities, technical documentations for obtaining approvals/building permit/etc according to national legislation requirements;</w:t>
      </w:r>
    </w:p>
    <w:p w:rsidR="00C35F2B" w:rsidRPr="00AC46EE"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4). technical assistance provided by the designer during the works execution according to national legislation requirements, in order to build a Tourism Center for Cultural and Sport Activities – Lupsa de Jos village, Brosteni Commune.</w:t>
      </w:r>
    </w:p>
    <w:p w:rsidR="00C35F2B" w:rsidRPr="00AC46EE" w:rsidRDefault="00C35F2B" w:rsidP="00C35F2B">
      <w:pPr>
        <w:pStyle w:val="ListParagraph"/>
        <w:spacing w:after="0" w:line="240" w:lineRule="auto"/>
        <w:ind w:left="0"/>
        <w:jc w:val="both"/>
        <w:rPr>
          <w:rFonts w:ascii="Times New Roman" w:hAnsi="Times New Roman" w:cs="Times New Roman"/>
          <w:sz w:val="24"/>
          <w:szCs w:val="24"/>
          <w:highlight w:val="yellow"/>
          <w:u w:val="single"/>
        </w:rPr>
      </w:pPr>
    </w:p>
    <w:p w:rsidR="00C35F2B" w:rsidRPr="00AC46EE" w:rsidRDefault="00C35F2B" w:rsidP="00C35F2B">
      <w:pPr>
        <w:pStyle w:val="ListParagraph"/>
        <w:numPr>
          <w:ilvl w:val="1"/>
          <w:numId w:val="2"/>
        </w:numPr>
        <w:spacing w:after="0" w:line="240" w:lineRule="auto"/>
        <w:ind w:left="900"/>
        <w:jc w:val="both"/>
        <w:rPr>
          <w:rFonts w:ascii="Times New Roman" w:hAnsi="Times New Roman" w:cs="Times New Roman"/>
          <w:b/>
          <w:sz w:val="24"/>
          <w:szCs w:val="24"/>
        </w:rPr>
      </w:pPr>
      <w:r w:rsidRPr="00AC46EE">
        <w:rPr>
          <w:rFonts w:ascii="Times New Roman" w:hAnsi="Times New Roman" w:cs="Times New Roman"/>
          <w:b/>
          <w:sz w:val="24"/>
          <w:szCs w:val="24"/>
        </w:rPr>
        <w:t xml:space="preserve"> Activity 1: Technical design and execution details</w:t>
      </w:r>
    </w:p>
    <w:p w:rsidR="00C35F2B" w:rsidRPr="00AC46EE"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Description of expected outputs</w:t>
      </w:r>
      <w:r w:rsidRPr="00AC46EE">
        <w:rPr>
          <w:rFonts w:ascii="Times New Roman" w:hAnsi="Times New Roman" w:cs="Times New Roman"/>
          <w:b/>
          <w:sz w:val="24"/>
          <w:szCs w:val="24"/>
          <w:u w:val="single"/>
        </w:rPr>
        <w:t xml:space="preserve"> /</w:t>
      </w:r>
      <w:r w:rsidRPr="00AC46EE">
        <w:rPr>
          <w:rFonts w:ascii="Times New Roman" w:hAnsi="Times New Roman" w:cs="Times New Roman"/>
          <w:b/>
          <w:sz w:val="24"/>
          <w:szCs w:val="24"/>
        </w:rPr>
        <w:t xml:space="preserve"> results to be achieved</w:t>
      </w:r>
    </w:p>
    <w:p w:rsidR="00C35F2B" w:rsidRPr="00AC46EE" w:rsidRDefault="00C35F2B" w:rsidP="00C35F2B">
      <w:pPr>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The selected Consultant will be responsible for preparation of all the technical documentation needed for </w:t>
      </w:r>
      <w:r w:rsidRPr="00560639">
        <w:rPr>
          <w:rFonts w:ascii="Times New Roman" w:eastAsia="Times New Roman" w:hAnsi="Times New Roman" w:cs="Times New Roman"/>
          <w:sz w:val="24"/>
          <w:szCs w:val="24"/>
        </w:rPr>
        <w:t xml:space="preserve">the construction work </w:t>
      </w:r>
      <w:r w:rsidRPr="00AC46EE">
        <w:rPr>
          <w:rFonts w:ascii="Times New Roman" w:hAnsi="Times New Roman" w:cs="Times New Roman"/>
          <w:sz w:val="24"/>
          <w:szCs w:val="24"/>
        </w:rPr>
        <w:t>“Tourism Center for Cultural and Sport Activities – Lupsa de Jos village, Brosteni Commune”:</w:t>
      </w:r>
    </w:p>
    <w:p w:rsidR="00C35F2B" w:rsidRPr="00AC46EE"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The technical documentation will be developed based on the Feasibility study attached to the tender documentation.</w:t>
      </w:r>
    </w:p>
    <w:p w:rsidR="00C35F2B" w:rsidRPr="00AC46EE"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The location of the construction: Lupsa de Jos village, Brosteni Commune, Mehedinti County</w:t>
      </w:r>
      <w:r>
        <w:rPr>
          <w:rFonts w:ascii="Times New Roman" w:hAnsi="Times New Roman" w:cs="Times New Roman"/>
          <w:sz w:val="24"/>
          <w:szCs w:val="24"/>
        </w:rPr>
        <w:t>.</w:t>
      </w:r>
    </w:p>
    <w:p w:rsidR="00C35F2B" w:rsidRDefault="00C35F2B" w:rsidP="00C35F2B">
      <w:pPr>
        <w:spacing w:line="240" w:lineRule="auto"/>
        <w:jc w:val="both"/>
        <w:rPr>
          <w:rFonts w:ascii="Times New Roman" w:hAnsi="Times New Roman" w:cs="Times New Roman"/>
          <w:sz w:val="24"/>
          <w:szCs w:val="24"/>
        </w:rPr>
      </w:pPr>
    </w:p>
    <w:p w:rsidR="00C35F2B" w:rsidRPr="00AC46EE" w:rsidRDefault="00C35F2B" w:rsidP="00C35F2B">
      <w:pPr>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The consultant will perform the following activities:</w:t>
      </w:r>
    </w:p>
    <w:p w:rsidR="00C35F2B" w:rsidRPr="00C35F2B" w:rsidRDefault="00C35F2B" w:rsidP="00C35F2B">
      <w:pPr>
        <w:spacing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 xml:space="preserve">a) Elaboration of the technical design and execution details </w:t>
      </w:r>
      <w:r>
        <w:rPr>
          <w:rFonts w:ascii="Times New Roman" w:hAnsi="Times New Roman" w:cs="Times New Roman"/>
          <w:b/>
          <w:sz w:val="24"/>
          <w:szCs w:val="24"/>
        </w:rPr>
        <w:t xml:space="preserve">- </w:t>
      </w:r>
      <w:r w:rsidRPr="00AC46EE">
        <w:rPr>
          <w:rFonts w:ascii="Times New Roman" w:hAnsi="Times New Roman" w:cs="Times New Roman"/>
          <w:sz w:val="24"/>
          <w:szCs w:val="24"/>
        </w:rPr>
        <w:t xml:space="preserve">The Contractor will elaborate the Technical Design and Execution Details documentation according to the requirements and stipulations of national legislation related to investment projects financed by public funds and based and in compliance with the existing Feasibility </w:t>
      </w:r>
      <w:r w:rsidRPr="00C35F2B">
        <w:rPr>
          <w:rFonts w:ascii="Times New Roman" w:hAnsi="Times New Roman" w:cs="Times New Roman"/>
          <w:sz w:val="24"/>
          <w:szCs w:val="24"/>
        </w:rPr>
        <w:t>study and technical experts reports of the investment “Building a Tourism Center for Cultural</w:t>
      </w:r>
      <w:r w:rsidRPr="00AC46EE">
        <w:rPr>
          <w:rFonts w:ascii="Times New Roman" w:hAnsi="Times New Roman" w:cs="Times New Roman"/>
          <w:sz w:val="24"/>
          <w:szCs w:val="24"/>
        </w:rPr>
        <w:t xml:space="preserve"> and Sport Activities – Lupsa de Jos village, Brosteni Commune”.</w:t>
      </w:r>
    </w:p>
    <w:p w:rsidR="00C35F2B" w:rsidRPr="00AC46EE" w:rsidRDefault="00C35F2B" w:rsidP="00C35F2B">
      <w:pPr>
        <w:spacing w:line="240" w:lineRule="auto"/>
        <w:jc w:val="both"/>
        <w:rPr>
          <w:rFonts w:ascii="Times New Roman" w:hAnsi="Times New Roman" w:cs="Times New Roman"/>
          <w:sz w:val="24"/>
          <w:szCs w:val="24"/>
        </w:rPr>
      </w:pPr>
      <w:r w:rsidRPr="00AC46EE">
        <w:rPr>
          <w:rFonts w:ascii="Times New Roman" w:hAnsi="Times New Roman" w:cs="Times New Roman"/>
          <w:b/>
          <w:sz w:val="24"/>
          <w:szCs w:val="24"/>
        </w:rPr>
        <w:t>b) Technical verification</w:t>
      </w:r>
      <w:r w:rsidRPr="00AC46EE">
        <w:rPr>
          <w:rFonts w:ascii="Times New Roman" w:hAnsi="Times New Roman" w:cs="Times New Roman"/>
          <w:sz w:val="24"/>
          <w:szCs w:val="24"/>
        </w:rPr>
        <w:t xml:space="preserve"> – the Technical design should be verified by certified experts in respect of quality requirements according to the construction specific national legislation.</w:t>
      </w:r>
    </w:p>
    <w:p w:rsidR="00C35F2B" w:rsidRPr="00AC46EE" w:rsidRDefault="00C35F2B" w:rsidP="00C35F2B">
      <w:pPr>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After the technical design is verified and stamped by the relevant certified experts, the Contractor will submit the documentation to the Contracting Authority 2 months from the date of signing the Contract by both parts. </w:t>
      </w:r>
    </w:p>
    <w:p w:rsidR="00C35F2B" w:rsidRPr="00AC46EE" w:rsidRDefault="00C35F2B" w:rsidP="00C35F2B">
      <w:pPr>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Technical design will be submitted in 1 (one) original in English and 4 original(s) in Romanian and also in electronic format.</w:t>
      </w:r>
    </w:p>
    <w:p w:rsidR="00C35F2B" w:rsidRPr="00AC46EE" w:rsidRDefault="00C35F2B" w:rsidP="00C35F2B">
      <w:pPr>
        <w:spacing w:line="240" w:lineRule="auto"/>
        <w:jc w:val="both"/>
        <w:rPr>
          <w:rFonts w:ascii="Times New Roman" w:hAnsi="Times New Roman" w:cs="Times New Roman"/>
          <w:sz w:val="24"/>
          <w:szCs w:val="24"/>
        </w:rPr>
      </w:pPr>
      <w:r w:rsidRPr="00AC46EE">
        <w:rPr>
          <w:rFonts w:ascii="Times New Roman" w:hAnsi="Times New Roman" w:cs="Times New Roman"/>
          <w:b/>
          <w:sz w:val="24"/>
          <w:szCs w:val="24"/>
        </w:rPr>
        <w:t>c) Elaboration of technical specifications</w:t>
      </w:r>
      <w:r w:rsidRPr="00AC46EE">
        <w:rPr>
          <w:rFonts w:ascii="Times New Roman" w:hAnsi="Times New Roman" w:cs="Times New Roman"/>
          <w:sz w:val="24"/>
          <w:szCs w:val="24"/>
        </w:rPr>
        <w:t xml:space="preserve"> for works, bill of quantities, technical documentations for obtaining approvals/building permit/etc according to national legislation requirements</w:t>
      </w:r>
    </w:p>
    <w:p w:rsidR="00C35F2B" w:rsidRPr="00AC46EE" w:rsidRDefault="00C35F2B" w:rsidP="00C35F2B">
      <w:pPr>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lastRenderedPageBreak/>
        <w:t>The Contractor will submit these documentations to the Contracting Authority together with the Technical Design in 1 (one) original in English and 4 original(s) in Romanian and also in electronic format.</w:t>
      </w:r>
    </w:p>
    <w:p w:rsidR="00C35F2B" w:rsidRPr="00AC46EE" w:rsidRDefault="00C35F2B" w:rsidP="00C35F2B">
      <w:pPr>
        <w:spacing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Results to be achieved</w:t>
      </w:r>
    </w:p>
    <w:p w:rsidR="00C35F2B" w:rsidRPr="00AC46EE" w:rsidRDefault="00C35F2B" w:rsidP="00C35F2B">
      <w:pPr>
        <w:numPr>
          <w:ilvl w:val="1"/>
          <w:numId w:val="7"/>
        </w:numPr>
        <w:autoSpaceDE w:val="0"/>
        <w:autoSpaceDN w:val="0"/>
        <w:adjustRightInd w:val="0"/>
        <w:spacing w:after="0" w:line="240" w:lineRule="auto"/>
        <w:ind w:left="90" w:firstLine="0"/>
        <w:jc w:val="both"/>
        <w:rPr>
          <w:rFonts w:ascii="Times New Roman" w:hAnsi="Times New Roman" w:cs="Times New Roman"/>
          <w:sz w:val="24"/>
          <w:szCs w:val="24"/>
        </w:rPr>
      </w:pPr>
      <w:r w:rsidRPr="00AC46EE">
        <w:rPr>
          <w:rFonts w:ascii="Times New Roman" w:hAnsi="Times New Roman" w:cs="Times New Roman"/>
          <w:sz w:val="24"/>
          <w:szCs w:val="24"/>
        </w:rPr>
        <w:t>Technical project for the execution</w:t>
      </w:r>
    </w:p>
    <w:p w:rsidR="00C35F2B" w:rsidRPr="00AC46EE" w:rsidRDefault="00C35F2B" w:rsidP="00C35F2B">
      <w:pPr>
        <w:autoSpaceDE w:val="0"/>
        <w:autoSpaceDN w:val="0"/>
        <w:adjustRightInd w:val="0"/>
        <w:spacing w:after="0" w:line="240" w:lineRule="auto"/>
        <w:ind w:left="720"/>
        <w:jc w:val="both"/>
        <w:rPr>
          <w:rFonts w:ascii="Times New Roman" w:hAnsi="Times New Roman" w:cs="Times New Roman"/>
          <w:sz w:val="24"/>
          <w:szCs w:val="24"/>
        </w:rPr>
      </w:pPr>
      <w:r w:rsidRPr="00AC46EE">
        <w:rPr>
          <w:rFonts w:ascii="Times New Roman" w:hAnsi="Times New Roman" w:cs="Times New Roman"/>
          <w:sz w:val="24"/>
          <w:szCs w:val="24"/>
        </w:rPr>
        <w:t>Written pieces:</w:t>
      </w:r>
    </w:p>
    <w:p w:rsidR="00C35F2B" w:rsidRPr="00AC46EE" w:rsidRDefault="00C35F2B" w:rsidP="00C35F2B">
      <w:pPr>
        <w:numPr>
          <w:ilvl w:val="2"/>
          <w:numId w:val="7"/>
        </w:numPr>
        <w:autoSpaceDE w:val="0"/>
        <w:autoSpaceDN w:val="0"/>
        <w:adjustRightInd w:val="0"/>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Technical report, land studies</w:t>
      </w:r>
    </w:p>
    <w:p w:rsidR="00C35F2B" w:rsidRPr="00AC46EE" w:rsidRDefault="00C35F2B" w:rsidP="00C35F2B">
      <w:pPr>
        <w:numPr>
          <w:ilvl w:val="2"/>
          <w:numId w:val="7"/>
        </w:numPr>
        <w:autoSpaceDE w:val="0"/>
        <w:autoSpaceDN w:val="0"/>
        <w:adjustRightInd w:val="0"/>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Calculation summary</w:t>
      </w:r>
    </w:p>
    <w:p w:rsidR="00C35F2B" w:rsidRPr="00AC46EE" w:rsidRDefault="00C35F2B" w:rsidP="00C35F2B">
      <w:pPr>
        <w:numPr>
          <w:ilvl w:val="2"/>
          <w:numId w:val="7"/>
        </w:numPr>
        <w:autoSpaceDE w:val="0"/>
        <w:autoSpaceDN w:val="0"/>
        <w:adjustRightInd w:val="0"/>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Terms of references with technical specifications, control program with list of quantities. </w:t>
      </w:r>
    </w:p>
    <w:p w:rsidR="00C35F2B" w:rsidRPr="00AC46EE" w:rsidRDefault="00C35F2B" w:rsidP="00C35F2B">
      <w:pPr>
        <w:autoSpaceDE w:val="0"/>
        <w:autoSpaceDN w:val="0"/>
        <w:adjustRightInd w:val="0"/>
        <w:spacing w:after="0" w:line="240" w:lineRule="auto"/>
        <w:ind w:left="720"/>
        <w:jc w:val="both"/>
        <w:rPr>
          <w:rFonts w:ascii="Times New Roman" w:hAnsi="Times New Roman" w:cs="Times New Roman"/>
          <w:sz w:val="24"/>
          <w:szCs w:val="24"/>
        </w:rPr>
      </w:pPr>
    </w:p>
    <w:p w:rsidR="00C35F2B" w:rsidRPr="00AC46EE" w:rsidRDefault="00C35F2B" w:rsidP="00C35F2B">
      <w:pPr>
        <w:autoSpaceDE w:val="0"/>
        <w:autoSpaceDN w:val="0"/>
        <w:adjustRightInd w:val="0"/>
        <w:spacing w:after="0" w:line="240" w:lineRule="auto"/>
        <w:ind w:left="720"/>
        <w:jc w:val="both"/>
        <w:rPr>
          <w:rFonts w:ascii="Times New Roman" w:hAnsi="Times New Roman" w:cs="Times New Roman"/>
          <w:sz w:val="24"/>
          <w:szCs w:val="24"/>
        </w:rPr>
      </w:pPr>
      <w:r w:rsidRPr="00AC46EE">
        <w:rPr>
          <w:rFonts w:ascii="Times New Roman" w:hAnsi="Times New Roman" w:cs="Times New Roman"/>
          <w:sz w:val="24"/>
          <w:szCs w:val="24"/>
        </w:rPr>
        <w:t>Drawn pieces:</w:t>
      </w:r>
    </w:p>
    <w:p w:rsidR="00C35F2B" w:rsidRPr="00AC46EE" w:rsidRDefault="00C35F2B" w:rsidP="00C35F2B">
      <w:pPr>
        <w:numPr>
          <w:ilvl w:val="2"/>
          <w:numId w:val="9"/>
        </w:numPr>
        <w:autoSpaceDE w:val="0"/>
        <w:autoSpaceDN w:val="0"/>
        <w:adjustRightInd w:val="0"/>
        <w:spacing w:after="240" w:line="240" w:lineRule="auto"/>
        <w:jc w:val="both"/>
        <w:rPr>
          <w:rFonts w:ascii="Times New Roman" w:hAnsi="Times New Roman" w:cs="Times New Roman"/>
          <w:sz w:val="24"/>
          <w:szCs w:val="24"/>
        </w:rPr>
      </w:pPr>
      <w:r w:rsidRPr="00AC46EE">
        <w:rPr>
          <w:rFonts w:ascii="Times New Roman" w:hAnsi="Times New Roman" w:cs="Times New Roman"/>
          <w:sz w:val="24"/>
          <w:szCs w:val="24"/>
        </w:rPr>
        <w:t>All the necessary design plans for construction work</w:t>
      </w:r>
    </w:p>
    <w:p w:rsidR="00C35F2B" w:rsidRPr="00AC46EE" w:rsidRDefault="00C35F2B" w:rsidP="00C35F2B">
      <w:pPr>
        <w:autoSpaceDE w:val="0"/>
        <w:autoSpaceDN w:val="0"/>
        <w:adjustRightInd w:val="0"/>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B. Technical project for electrical installations</w:t>
      </w:r>
    </w:p>
    <w:p w:rsidR="00C35F2B" w:rsidRPr="00AC46EE" w:rsidRDefault="00C35F2B" w:rsidP="00C35F2B">
      <w:pPr>
        <w:autoSpaceDE w:val="0"/>
        <w:autoSpaceDN w:val="0"/>
        <w:adjustRightInd w:val="0"/>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All the necessary planes with list of quantities verified by an authorized persons (written and drawn pieces). </w:t>
      </w:r>
    </w:p>
    <w:p w:rsidR="00C35F2B" w:rsidRPr="00AC46EE" w:rsidRDefault="00C35F2B" w:rsidP="00C35F2B">
      <w:pPr>
        <w:autoSpaceDE w:val="0"/>
        <w:autoSpaceDN w:val="0"/>
        <w:adjustRightInd w:val="0"/>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C. Technical project for heating, water, sewer and other installations. </w:t>
      </w:r>
    </w:p>
    <w:p w:rsidR="00C35F2B" w:rsidRPr="00AC46EE" w:rsidRDefault="00C35F2B" w:rsidP="00C35F2B">
      <w:pPr>
        <w:autoSpaceDE w:val="0"/>
        <w:autoSpaceDN w:val="0"/>
        <w:adjustRightInd w:val="0"/>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The Consultant will provide all the necessary execution details with list of quantities verified by authorized persons (written and drawn pieces).</w:t>
      </w:r>
    </w:p>
    <w:p w:rsidR="00C35F2B" w:rsidRPr="00AC46EE" w:rsidRDefault="00C35F2B" w:rsidP="00C35F2B">
      <w:pPr>
        <w:autoSpaceDE w:val="0"/>
        <w:autoSpaceDN w:val="0"/>
        <w:adjustRightInd w:val="0"/>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The technical documentation will meet all the necessary legal requirements in the field of construction, fire protection, health and safety and all other relevant acts and standards related to this type of objective. </w:t>
      </w:r>
    </w:p>
    <w:p w:rsidR="00C35F2B" w:rsidRPr="00AC46EE" w:rsidRDefault="00C35F2B" w:rsidP="00C35F2B">
      <w:pPr>
        <w:autoSpaceDE w:val="0"/>
        <w:autoSpaceDN w:val="0"/>
        <w:adjustRightInd w:val="0"/>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The design and engineering plans will be complete and ready to be used for the construction of the of the Tourism Center.</w:t>
      </w:r>
    </w:p>
    <w:p w:rsidR="00C35F2B" w:rsidRPr="00C35F2B" w:rsidRDefault="00C35F2B" w:rsidP="00C35F2B">
      <w:pPr>
        <w:spacing w:after="0" w:line="240" w:lineRule="auto"/>
        <w:jc w:val="both"/>
        <w:rPr>
          <w:rFonts w:ascii="Times New Roman" w:hAnsi="Times New Roman" w:cs="Times New Roman"/>
          <w:sz w:val="24"/>
          <w:szCs w:val="24"/>
        </w:rPr>
      </w:pPr>
      <w:r w:rsidRPr="00C35F2B">
        <w:rPr>
          <w:rFonts w:ascii="Times New Roman" w:hAnsi="Times New Roman" w:cs="Times New Roman"/>
          <w:sz w:val="24"/>
          <w:szCs w:val="24"/>
        </w:rPr>
        <w:t xml:space="preserve">Technical documentation should be prepared by the Consultant and delivered to Contracting Authority as follows: </w:t>
      </w:r>
    </w:p>
    <w:p w:rsidR="00C35F2B" w:rsidRPr="00C35F2B" w:rsidRDefault="00C35F2B" w:rsidP="00C35F2B">
      <w:pPr>
        <w:numPr>
          <w:ilvl w:val="0"/>
          <w:numId w:val="8"/>
        </w:numPr>
        <w:autoSpaceDE w:val="0"/>
        <w:autoSpaceDN w:val="0"/>
        <w:adjustRightInd w:val="0"/>
        <w:spacing w:after="0" w:line="240" w:lineRule="auto"/>
        <w:ind w:left="714" w:hanging="357"/>
        <w:jc w:val="both"/>
        <w:rPr>
          <w:rFonts w:ascii="Times New Roman" w:hAnsi="Times New Roman" w:cs="Times New Roman"/>
          <w:sz w:val="24"/>
          <w:szCs w:val="24"/>
        </w:rPr>
      </w:pPr>
      <w:r w:rsidRPr="00C35F2B">
        <w:rPr>
          <w:rFonts w:ascii="Times New Roman" w:hAnsi="Times New Roman" w:cs="Times New Roman"/>
          <w:sz w:val="24"/>
          <w:szCs w:val="24"/>
        </w:rPr>
        <w:t xml:space="preserve">5 paper copies </w:t>
      </w:r>
    </w:p>
    <w:p w:rsidR="00C35F2B" w:rsidRPr="00C35F2B" w:rsidRDefault="00C35F2B" w:rsidP="00C35F2B">
      <w:pPr>
        <w:pStyle w:val="ListParagraph"/>
        <w:numPr>
          <w:ilvl w:val="0"/>
          <w:numId w:val="8"/>
        </w:numPr>
        <w:spacing w:after="0" w:line="240" w:lineRule="auto"/>
        <w:jc w:val="both"/>
        <w:rPr>
          <w:rFonts w:ascii="Times New Roman" w:hAnsi="Times New Roman" w:cs="Times New Roman"/>
          <w:sz w:val="24"/>
          <w:szCs w:val="24"/>
        </w:rPr>
      </w:pPr>
      <w:r w:rsidRPr="00C35F2B">
        <w:rPr>
          <w:rFonts w:ascii="Times New Roman" w:hAnsi="Times New Roman" w:cs="Times New Roman"/>
          <w:sz w:val="24"/>
          <w:szCs w:val="24"/>
        </w:rPr>
        <w:t xml:space="preserve">electronic version on CD. </w:t>
      </w:r>
    </w:p>
    <w:p w:rsidR="00C35F2B" w:rsidRPr="00AC46EE" w:rsidRDefault="00C35F2B" w:rsidP="00C35F2B">
      <w:pPr>
        <w:pStyle w:val="ListParagraph"/>
        <w:spacing w:after="0" w:line="240" w:lineRule="auto"/>
        <w:ind w:left="0"/>
        <w:jc w:val="both"/>
        <w:rPr>
          <w:rFonts w:ascii="Times New Roman" w:hAnsi="Times New Roman" w:cs="Times New Roman"/>
          <w:i/>
          <w:iCs/>
          <w:sz w:val="24"/>
          <w:szCs w:val="24"/>
          <w:highlight w:val="yellow"/>
        </w:rPr>
      </w:pPr>
    </w:p>
    <w:p w:rsidR="00C35F2B" w:rsidRPr="00AC46EE"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Required inputs</w:t>
      </w:r>
    </w:p>
    <w:p w:rsidR="00C35F2B" w:rsidRPr="00AC46EE" w:rsidRDefault="00C35F2B" w:rsidP="00C35F2B">
      <w:pPr>
        <w:spacing w:after="0" w:line="240" w:lineRule="auto"/>
        <w:jc w:val="both"/>
        <w:rPr>
          <w:rFonts w:ascii="Times New Roman" w:hAnsi="Times New Roman" w:cs="Times New Roman"/>
          <w:iCs/>
          <w:sz w:val="24"/>
          <w:szCs w:val="24"/>
        </w:rPr>
      </w:pPr>
      <w:r w:rsidRPr="00AC46EE">
        <w:rPr>
          <w:rFonts w:ascii="Times New Roman" w:hAnsi="Times New Roman" w:cs="Times New Roman"/>
          <w:iCs/>
          <w:sz w:val="24"/>
          <w:szCs w:val="24"/>
        </w:rPr>
        <w:t xml:space="preserve">Key expert: chief designer </w:t>
      </w:r>
    </w:p>
    <w:p w:rsidR="00C35F2B" w:rsidRDefault="00C35F2B" w:rsidP="00C35F2B">
      <w:pPr>
        <w:pStyle w:val="ListParagraph"/>
        <w:numPr>
          <w:ilvl w:val="0"/>
          <w:numId w:val="10"/>
        </w:numPr>
        <w:spacing w:after="120" w:line="240" w:lineRule="auto"/>
        <w:ind w:left="714" w:hanging="357"/>
        <w:jc w:val="both"/>
        <w:rPr>
          <w:rFonts w:ascii="Times New Roman" w:hAnsi="Times New Roman" w:cs="Times New Roman"/>
          <w:sz w:val="24"/>
          <w:szCs w:val="24"/>
        </w:rPr>
      </w:pPr>
      <w:r w:rsidRPr="00C35F2B">
        <w:rPr>
          <w:rFonts w:ascii="Times New Roman" w:hAnsi="Times New Roman" w:cs="Times New Roman"/>
          <w:sz w:val="24"/>
          <w:szCs w:val="24"/>
        </w:rPr>
        <w:t xml:space="preserve">University degree in architecture, construction or equivalent </w:t>
      </w:r>
    </w:p>
    <w:p w:rsidR="00C35F2B" w:rsidRDefault="00C35F2B" w:rsidP="00C35F2B">
      <w:pPr>
        <w:pStyle w:val="ListParagraph"/>
        <w:numPr>
          <w:ilvl w:val="0"/>
          <w:numId w:val="10"/>
        </w:numPr>
        <w:spacing w:after="120" w:line="240" w:lineRule="auto"/>
        <w:ind w:left="714" w:hanging="357"/>
        <w:jc w:val="both"/>
        <w:rPr>
          <w:rFonts w:ascii="Times New Roman" w:hAnsi="Times New Roman" w:cs="Times New Roman"/>
          <w:sz w:val="24"/>
          <w:szCs w:val="24"/>
        </w:rPr>
      </w:pPr>
      <w:r w:rsidRPr="00C35F2B">
        <w:rPr>
          <w:rFonts w:ascii="Times New Roman" w:hAnsi="Times New Roman" w:cs="Times New Roman"/>
          <w:sz w:val="24"/>
          <w:szCs w:val="24"/>
        </w:rPr>
        <w:t>Responsible designer for architecture projects – License in accordance with national regulations or similar</w:t>
      </w:r>
    </w:p>
    <w:p w:rsidR="00C35F2B" w:rsidRDefault="00C35F2B" w:rsidP="00C35F2B">
      <w:pPr>
        <w:pStyle w:val="ListParagraph"/>
        <w:numPr>
          <w:ilvl w:val="0"/>
          <w:numId w:val="10"/>
        </w:numPr>
        <w:spacing w:after="120" w:line="240" w:lineRule="auto"/>
        <w:ind w:left="714" w:hanging="357"/>
        <w:jc w:val="both"/>
        <w:rPr>
          <w:rFonts w:ascii="Times New Roman" w:hAnsi="Times New Roman" w:cs="Times New Roman"/>
          <w:sz w:val="24"/>
          <w:szCs w:val="24"/>
        </w:rPr>
      </w:pPr>
      <w:r w:rsidRPr="00C35F2B">
        <w:rPr>
          <w:rFonts w:ascii="Times New Roman" w:hAnsi="Times New Roman" w:cs="Times New Roman"/>
          <w:sz w:val="24"/>
          <w:szCs w:val="24"/>
        </w:rPr>
        <w:t>General professional experience – at least 3 years of working experience</w:t>
      </w:r>
    </w:p>
    <w:p w:rsidR="00C35F2B" w:rsidRPr="00C35F2B" w:rsidRDefault="00C35F2B" w:rsidP="00C35F2B">
      <w:pPr>
        <w:pStyle w:val="ListParagraph"/>
        <w:numPr>
          <w:ilvl w:val="0"/>
          <w:numId w:val="10"/>
        </w:numPr>
        <w:spacing w:after="120" w:line="240" w:lineRule="auto"/>
        <w:ind w:left="714" w:hanging="357"/>
        <w:jc w:val="both"/>
        <w:rPr>
          <w:rFonts w:ascii="Times New Roman" w:hAnsi="Times New Roman" w:cs="Times New Roman"/>
          <w:sz w:val="24"/>
          <w:szCs w:val="24"/>
        </w:rPr>
      </w:pPr>
      <w:r w:rsidRPr="00C35F2B">
        <w:rPr>
          <w:rFonts w:ascii="Times New Roman" w:hAnsi="Times New Roman" w:cs="Times New Roman"/>
          <w:sz w:val="24"/>
          <w:szCs w:val="24"/>
        </w:rPr>
        <w:t>Necessary expert team for design and engineering according to Romanian regulations.</w:t>
      </w:r>
    </w:p>
    <w:p w:rsidR="00C35F2B" w:rsidRPr="00AC46EE" w:rsidRDefault="00C35F2B" w:rsidP="00C35F2B">
      <w:pPr>
        <w:spacing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Cost for backstopping and support staff, as needed, are considered to be included in the financial offer of the tenderer. </w:t>
      </w:r>
    </w:p>
    <w:p w:rsidR="00C35F2B" w:rsidRPr="00AC46EE"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Required time frame</w:t>
      </w:r>
    </w:p>
    <w:p w:rsidR="00C35F2B" w:rsidRPr="00AC46EE" w:rsidRDefault="00C35F2B" w:rsidP="00C35F2B">
      <w:pPr>
        <w:spacing w:after="0" w:line="240" w:lineRule="auto"/>
        <w:jc w:val="both"/>
        <w:rPr>
          <w:rFonts w:ascii="Times New Roman" w:hAnsi="Times New Roman" w:cs="Times New Roman"/>
          <w:iCs/>
          <w:sz w:val="24"/>
          <w:szCs w:val="24"/>
        </w:rPr>
      </w:pPr>
      <w:r w:rsidRPr="00B52271">
        <w:rPr>
          <w:rFonts w:ascii="Times New Roman" w:hAnsi="Times New Roman" w:cs="Times New Roman"/>
          <w:iCs/>
          <w:sz w:val="24"/>
          <w:szCs w:val="24"/>
        </w:rPr>
        <w:t>November 2017-December 2017</w:t>
      </w:r>
    </w:p>
    <w:p w:rsidR="00C35F2B" w:rsidRPr="00AC46EE" w:rsidRDefault="00C35F2B" w:rsidP="00C35F2B">
      <w:pPr>
        <w:spacing w:after="0" w:line="240" w:lineRule="auto"/>
        <w:jc w:val="both"/>
        <w:rPr>
          <w:rFonts w:ascii="Times New Roman" w:hAnsi="Times New Roman" w:cs="Times New Roman"/>
          <w:b/>
          <w:bCs/>
          <w:sz w:val="24"/>
          <w:szCs w:val="24"/>
        </w:rPr>
      </w:pPr>
    </w:p>
    <w:p w:rsidR="00C35F2B" w:rsidRPr="00AC46EE" w:rsidRDefault="00C35F2B" w:rsidP="00C35F2B">
      <w:pPr>
        <w:pStyle w:val="ListParagraph"/>
        <w:numPr>
          <w:ilvl w:val="1"/>
          <w:numId w:val="2"/>
        </w:numPr>
        <w:spacing w:after="0" w:line="240" w:lineRule="auto"/>
        <w:ind w:left="900"/>
        <w:jc w:val="both"/>
        <w:rPr>
          <w:rFonts w:ascii="Times New Roman" w:hAnsi="Times New Roman" w:cs="Times New Roman"/>
          <w:b/>
          <w:bCs/>
          <w:sz w:val="24"/>
          <w:szCs w:val="24"/>
        </w:rPr>
      </w:pPr>
      <w:r w:rsidRPr="00AC46EE">
        <w:rPr>
          <w:rFonts w:ascii="Times New Roman" w:hAnsi="Times New Roman" w:cs="Times New Roman"/>
          <w:b/>
          <w:bCs/>
          <w:sz w:val="24"/>
          <w:szCs w:val="24"/>
        </w:rPr>
        <w:lastRenderedPageBreak/>
        <w:t xml:space="preserve"> Activity 2: Technical </w:t>
      </w:r>
      <w:r w:rsidRPr="00B52271">
        <w:rPr>
          <w:rFonts w:ascii="Times New Roman" w:hAnsi="Times New Roman" w:cs="Times New Roman"/>
          <w:b/>
          <w:bCs/>
          <w:sz w:val="24"/>
          <w:szCs w:val="24"/>
        </w:rPr>
        <w:t xml:space="preserve">assistance </w:t>
      </w:r>
      <w:r w:rsidR="0016415D" w:rsidRPr="00B52271">
        <w:rPr>
          <w:rFonts w:ascii="Times New Roman" w:hAnsi="Times New Roman" w:cs="Times New Roman"/>
          <w:b/>
          <w:bCs/>
          <w:sz w:val="24"/>
          <w:szCs w:val="24"/>
        </w:rPr>
        <w:t>design</w:t>
      </w:r>
    </w:p>
    <w:p w:rsidR="00C35F2B"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Description of expected outputs</w:t>
      </w:r>
      <w:r w:rsidRPr="00AC46EE">
        <w:rPr>
          <w:rFonts w:ascii="Times New Roman" w:hAnsi="Times New Roman" w:cs="Times New Roman"/>
          <w:b/>
          <w:sz w:val="24"/>
          <w:szCs w:val="24"/>
          <w:u w:val="single"/>
        </w:rPr>
        <w:t xml:space="preserve"> /</w:t>
      </w:r>
      <w:r w:rsidRPr="00AC46EE">
        <w:rPr>
          <w:rFonts w:ascii="Times New Roman" w:hAnsi="Times New Roman" w:cs="Times New Roman"/>
          <w:b/>
          <w:sz w:val="24"/>
          <w:szCs w:val="24"/>
        </w:rPr>
        <w:t xml:space="preserve"> results to be achieved</w:t>
      </w:r>
    </w:p>
    <w:p w:rsidR="00C35F2B" w:rsidRPr="00EF11C7" w:rsidRDefault="00C35F2B" w:rsidP="00C35F2B">
      <w:pPr>
        <w:spacing w:after="0" w:line="240" w:lineRule="auto"/>
        <w:jc w:val="both"/>
        <w:rPr>
          <w:rFonts w:ascii="Times New Roman" w:hAnsi="Times New Roman" w:cs="Times New Roman"/>
          <w:bCs/>
          <w:sz w:val="24"/>
          <w:szCs w:val="24"/>
        </w:rPr>
      </w:pPr>
      <w:r w:rsidRPr="00AC46EE">
        <w:rPr>
          <w:rFonts w:ascii="Times New Roman" w:hAnsi="Times New Roman" w:cs="Times New Roman"/>
          <w:bCs/>
          <w:sz w:val="24"/>
          <w:szCs w:val="24"/>
        </w:rPr>
        <w:t>The consultant will assure the necessary technical assis</w:t>
      </w:r>
      <w:r>
        <w:rPr>
          <w:rFonts w:ascii="Times New Roman" w:hAnsi="Times New Roman" w:cs="Times New Roman"/>
          <w:bCs/>
          <w:sz w:val="24"/>
          <w:szCs w:val="24"/>
        </w:rPr>
        <w:t xml:space="preserve">tance for the construction work </w:t>
      </w:r>
      <w:r w:rsidRPr="00EF11C7">
        <w:rPr>
          <w:rFonts w:ascii="Times New Roman" w:hAnsi="Times New Roman" w:cs="Times New Roman"/>
          <w:bCs/>
          <w:sz w:val="24"/>
          <w:szCs w:val="24"/>
        </w:rPr>
        <w:t>– during the works execution, in compliance with the relevant national legislation in force.</w:t>
      </w:r>
    </w:p>
    <w:p w:rsidR="00C35F2B" w:rsidRPr="00AC46EE" w:rsidRDefault="00C35F2B" w:rsidP="00C35F2B">
      <w:pPr>
        <w:spacing w:after="0" w:line="240" w:lineRule="auto"/>
        <w:jc w:val="both"/>
        <w:rPr>
          <w:rFonts w:ascii="Times New Roman" w:hAnsi="Times New Roman" w:cs="Times New Roman"/>
          <w:bCs/>
          <w:sz w:val="24"/>
          <w:szCs w:val="24"/>
        </w:rPr>
      </w:pPr>
      <w:r w:rsidRPr="00AC46EE">
        <w:rPr>
          <w:rFonts w:ascii="Times New Roman" w:hAnsi="Times New Roman" w:cs="Times New Roman"/>
          <w:bCs/>
          <w:sz w:val="24"/>
          <w:szCs w:val="24"/>
        </w:rPr>
        <w:t xml:space="preserve">The Consultant will work in collaboration with the construction supervisor and the construction company. </w:t>
      </w:r>
    </w:p>
    <w:p w:rsidR="00C35F2B" w:rsidRPr="00AC46EE" w:rsidRDefault="00C35F2B" w:rsidP="00C35F2B">
      <w:pPr>
        <w:spacing w:after="0" w:line="240" w:lineRule="auto"/>
        <w:jc w:val="both"/>
        <w:rPr>
          <w:rFonts w:ascii="Times New Roman" w:hAnsi="Times New Roman" w:cs="Times New Roman"/>
          <w:bCs/>
          <w:sz w:val="24"/>
          <w:szCs w:val="24"/>
        </w:rPr>
      </w:pPr>
      <w:r w:rsidRPr="00AC46EE">
        <w:rPr>
          <w:rFonts w:ascii="Times New Roman" w:hAnsi="Times New Roman" w:cs="Times New Roman"/>
          <w:bCs/>
          <w:sz w:val="24"/>
          <w:szCs w:val="24"/>
        </w:rPr>
        <w:t>The Consultant will be present at the construction site at least one hour/week and anytime is necessary at the request of the construction supervisor or the representatives of the construction company.</w:t>
      </w:r>
    </w:p>
    <w:p w:rsidR="00C35F2B" w:rsidRPr="00AC46EE" w:rsidRDefault="00C35F2B" w:rsidP="00C35F2B">
      <w:pPr>
        <w:spacing w:after="0" w:line="240" w:lineRule="auto"/>
        <w:jc w:val="both"/>
        <w:rPr>
          <w:rFonts w:ascii="Times New Roman" w:hAnsi="Times New Roman" w:cs="Times New Roman"/>
          <w:bCs/>
          <w:sz w:val="24"/>
          <w:szCs w:val="24"/>
        </w:rPr>
      </w:pPr>
    </w:p>
    <w:p w:rsidR="00C35F2B" w:rsidRPr="00AC46EE"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Required inputs</w:t>
      </w:r>
    </w:p>
    <w:p w:rsidR="00C35F2B" w:rsidRPr="00AC46EE"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Necessary personal for achieving the required outputs.</w:t>
      </w:r>
    </w:p>
    <w:p w:rsidR="00C35F2B" w:rsidRPr="00AC46EE" w:rsidRDefault="00C35F2B" w:rsidP="00C35F2B">
      <w:pPr>
        <w:spacing w:after="0" w:line="240" w:lineRule="auto"/>
        <w:jc w:val="both"/>
        <w:rPr>
          <w:rFonts w:ascii="Times New Roman" w:hAnsi="Times New Roman" w:cs="Times New Roman"/>
          <w:bCs/>
          <w:sz w:val="24"/>
          <w:szCs w:val="24"/>
        </w:rPr>
      </w:pPr>
      <w:r w:rsidRPr="00AC46EE">
        <w:rPr>
          <w:rFonts w:ascii="Times New Roman" w:hAnsi="Times New Roman" w:cs="Times New Roman"/>
          <w:sz w:val="24"/>
          <w:szCs w:val="24"/>
        </w:rPr>
        <w:t xml:space="preserve">Cost for backstopping and support staff, as needed, are considered to be included in the financial offer of the tenderer.  </w:t>
      </w:r>
    </w:p>
    <w:p w:rsidR="00C35F2B" w:rsidRPr="00AC46EE" w:rsidRDefault="00C35F2B" w:rsidP="00C35F2B">
      <w:pPr>
        <w:spacing w:after="0" w:line="240" w:lineRule="auto"/>
        <w:jc w:val="both"/>
        <w:rPr>
          <w:rFonts w:ascii="Times New Roman" w:hAnsi="Times New Roman" w:cs="Times New Roman"/>
          <w:b/>
          <w:bCs/>
          <w:sz w:val="24"/>
          <w:szCs w:val="24"/>
        </w:rPr>
      </w:pPr>
    </w:p>
    <w:p w:rsidR="00C35F2B" w:rsidRPr="00AC46EE" w:rsidRDefault="00C35F2B" w:rsidP="00C35F2B">
      <w:pPr>
        <w:spacing w:after="0" w:line="240" w:lineRule="auto"/>
        <w:jc w:val="both"/>
        <w:rPr>
          <w:rFonts w:ascii="Times New Roman" w:hAnsi="Times New Roman" w:cs="Times New Roman"/>
          <w:b/>
          <w:sz w:val="24"/>
          <w:szCs w:val="24"/>
        </w:rPr>
      </w:pPr>
      <w:r w:rsidRPr="00AC46EE">
        <w:rPr>
          <w:rFonts w:ascii="Times New Roman" w:hAnsi="Times New Roman" w:cs="Times New Roman"/>
          <w:b/>
          <w:sz w:val="24"/>
          <w:szCs w:val="24"/>
        </w:rPr>
        <w:t>Required time frame</w:t>
      </w:r>
    </w:p>
    <w:p w:rsidR="00C35F2B" w:rsidRDefault="00B52271" w:rsidP="00C35F2B">
      <w:pPr>
        <w:spacing w:after="0" w:line="240" w:lineRule="auto"/>
        <w:jc w:val="both"/>
        <w:rPr>
          <w:rFonts w:ascii="Times New Roman" w:hAnsi="Times New Roman" w:cs="Times New Roman"/>
          <w:iCs/>
          <w:sz w:val="24"/>
          <w:szCs w:val="24"/>
        </w:rPr>
      </w:pPr>
      <w:r w:rsidRPr="00B52271">
        <w:rPr>
          <w:rFonts w:ascii="Times New Roman" w:hAnsi="Times New Roman" w:cs="Times New Roman"/>
          <w:iCs/>
          <w:sz w:val="24"/>
          <w:szCs w:val="24"/>
        </w:rPr>
        <w:t>19</w:t>
      </w:r>
      <w:r w:rsidR="00073660" w:rsidRPr="00B52271">
        <w:rPr>
          <w:rFonts w:ascii="Times New Roman" w:hAnsi="Times New Roman" w:cs="Times New Roman"/>
          <w:iCs/>
          <w:sz w:val="24"/>
          <w:szCs w:val="24"/>
        </w:rPr>
        <w:t xml:space="preserve"> months in the period of November </w:t>
      </w:r>
      <w:r w:rsidR="00C35F2B" w:rsidRPr="00B52271">
        <w:rPr>
          <w:rFonts w:ascii="Times New Roman" w:hAnsi="Times New Roman" w:cs="Times New Roman"/>
          <w:iCs/>
          <w:sz w:val="24"/>
          <w:szCs w:val="24"/>
        </w:rPr>
        <w:t>201</w:t>
      </w:r>
      <w:r w:rsidR="00073660" w:rsidRPr="00B52271">
        <w:rPr>
          <w:rFonts w:ascii="Times New Roman" w:hAnsi="Times New Roman" w:cs="Times New Roman"/>
          <w:iCs/>
          <w:sz w:val="24"/>
          <w:szCs w:val="24"/>
        </w:rPr>
        <w:t>7</w:t>
      </w:r>
      <w:r w:rsidR="00C35F2B" w:rsidRPr="00B52271">
        <w:rPr>
          <w:rFonts w:ascii="Times New Roman" w:hAnsi="Times New Roman" w:cs="Times New Roman"/>
          <w:iCs/>
          <w:sz w:val="24"/>
          <w:szCs w:val="24"/>
        </w:rPr>
        <w:t xml:space="preserve"> – </w:t>
      </w:r>
      <w:r w:rsidRPr="00B52271">
        <w:rPr>
          <w:rFonts w:ascii="Times New Roman" w:hAnsi="Times New Roman" w:cs="Times New Roman"/>
          <w:iCs/>
          <w:sz w:val="24"/>
          <w:szCs w:val="24"/>
        </w:rPr>
        <w:t>May 2019</w:t>
      </w:r>
      <w:r w:rsidR="00D61FE8">
        <w:rPr>
          <w:rFonts w:ascii="Times New Roman" w:hAnsi="Times New Roman" w:cs="Times New Roman"/>
          <w:iCs/>
          <w:sz w:val="24"/>
          <w:szCs w:val="24"/>
        </w:rPr>
        <w:t>.</w:t>
      </w:r>
      <w:bookmarkStart w:id="0" w:name="_GoBack"/>
      <w:bookmarkEnd w:id="0"/>
    </w:p>
    <w:p w:rsidR="00C35F2B" w:rsidRPr="00E53649" w:rsidRDefault="00C35F2B" w:rsidP="00C35F2B">
      <w:pPr>
        <w:spacing w:after="0" w:line="240" w:lineRule="auto"/>
        <w:jc w:val="both"/>
        <w:rPr>
          <w:rFonts w:ascii="Times New Roman" w:hAnsi="Times New Roman" w:cs="Times New Roman"/>
          <w:sz w:val="24"/>
          <w:szCs w:val="24"/>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9232FB" w:rsidRDefault="009232FB" w:rsidP="00C35F2B">
      <w:pPr>
        <w:spacing w:after="0" w:line="240" w:lineRule="auto"/>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056F91" w:rsidRPr="00311E6A" w:rsidRDefault="00056F91" w:rsidP="00C35F2B">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C35F2B">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C35F2B" w:rsidRDefault="00C35F2B">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p w:rsidR="00C35F2B" w:rsidRDefault="00C35F2B" w:rsidP="00C35F2B">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F95B38" w:rsidP="00C35F2B">
            <w:pPr>
              <w:spacing w:after="0" w:line="240" w:lineRule="auto"/>
              <w:jc w:val="center"/>
              <w:rPr>
                <w:rFonts w:ascii="Times New Roman" w:hAnsi="Times New Roman" w:cs="Times New Roman"/>
              </w:rPr>
            </w:pPr>
            <w:r>
              <w:rPr>
                <w:rFonts w:ascii="Times New Roman" w:hAnsi="Times New Roman" w:cs="Times New Roman"/>
                <w:sz w:val="24"/>
                <w:szCs w:val="24"/>
                <w:lang w:val="en-GB" w:eastAsia="en-GB"/>
              </w:rPr>
              <w:br w:type="page"/>
            </w:r>
            <w:r w:rsidR="004B4D74" w:rsidRPr="00553D4C">
              <w:rPr>
                <w:rFonts w:ascii="Times New Roman" w:hAnsi="Times New Roman" w:cs="Times New Roman"/>
              </w:rPr>
              <w:t>NOT TO BE FILED IN BEFORE CONTRACT SIGNING</w:t>
            </w:r>
          </w:p>
          <w:p w:rsidR="004B4D74" w:rsidRPr="0086044F" w:rsidRDefault="004B4D74" w:rsidP="00C35F2B">
            <w:pPr>
              <w:spacing w:after="0" w:line="240" w:lineRule="auto"/>
              <w:jc w:val="both"/>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C35F2B">
      <w:pPr>
        <w:spacing w:after="0" w:line="240" w:lineRule="auto"/>
        <w:jc w:val="both"/>
        <w:rPr>
          <w:rFonts w:ascii="Times New Roman" w:hAnsi="Times New Roman" w:cs="Times New Roman"/>
          <w:b/>
          <w:bCs/>
          <w:sz w:val="24"/>
          <w:szCs w:val="24"/>
          <w:u w:val="single"/>
          <w:lang w:val="en-GB"/>
        </w:rPr>
      </w:pPr>
    </w:p>
    <w:p w:rsidR="00056F91" w:rsidRPr="00E53649" w:rsidRDefault="00056F91" w:rsidP="00C35F2B">
      <w:pPr>
        <w:spacing w:after="0" w:line="240" w:lineRule="auto"/>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C35F2B" w:rsidRPr="00E53649"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sz w:val="24"/>
          <w:szCs w:val="24"/>
          <w:lang w:val="en-GB"/>
        </w:rPr>
        <w:t xml:space="preserve">CONTRACT TITLE: </w:t>
      </w:r>
      <w:r w:rsidR="00A344F9" w:rsidRPr="00A344F9">
        <w:rPr>
          <w:rFonts w:ascii="Times New Roman" w:hAnsi="Times New Roman" w:cs="Times New Roman"/>
          <w:sz w:val="24"/>
          <w:szCs w:val="24"/>
          <w:lang w:val="en-GB"/>
        </w:rPr>
        <w:t>Technical design and execution details</w:t>
      </w:r>
      <w:r w:rsidR="00C35F2B">
        <w:rPr>
          <w:rFonts w:ascii="Times New Roman" w:hAnsi="Times New Roman" w:cs="Times New Roman"/>
          <w:sz w:val="24"/>
          <w:szCs w:val="24"/>
          <w:lang w:val="en-GB"/>
        </w:rPr>
        <w:t xml:space="preserve"> </w:t>
      </w:r>
      <w:r w:rsidR="00C35F2B">
        <w:rPr>
          <w:rFonts w:ascii="Times New Roman" w:hAnsi="Times New Roman" w:cs="Times New Roman"/>
          <w:lang w:val="en-GB"/>
        </w:rPr>
        <w:t xml:space="preserve">and </w:t>
      </w:r>
      <w:r w:rsidR="00C35F2B" w:rsidRPr="00C35F2B">
        <w:rPr>
          <w:rFonts w:ascii="Times New Roman" w:hAnsi="Times New Roman" w:cs="Times New Roman"/>
          <w:sz w:val="24"/>
          <w:szCs w:val="24"/>
          <w:lang w:val="en-GB"/>
        </w:rPr>
        <w:t>technical assistance design services</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35F2B">
        <w:rPr>
          <w:rFonts w:ascii="Times New Roman" w:hAnsi="Times New Roman" w:cs="Times New Roman"/>
          <w:lang w:val="en-GB"/>
        </w:rPr>
        <w:t>RORS26-Municipality of Brosteni-TD02</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C35F2B" w:rsidRDefault="00C35F2B" w:rsidP="00C35F2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Municipality of Brosteni</w:t>
      </w:r>
    </w:p>
    <w:p w:rsidR="00C35F2B" w:rsidRDefault="00C35F2B" w:rsidP="00C35F2B">
      <w:pPr>
        <w:spacing w:after="0"/>
        <w:jc w:val="both"/>
        <w:rPr>
          <w:rFonts w:ascii="Times New Roman" w:hAnsi="Times New Roman" w:cs="Times New Roman"/>
          <w:sz w:val="24"/>
          <w:szCs w:val="24"/>
          <w:lang w:val="en-GB"/>
        </w:rPr>
      </w:pPr>
      <w:r w:rsidRPr="00857975">
        <w:rPr>
          <w:rFonts w:ascii="Times New Roman" w:hAnsi="Times New Roman" w:cs="Times New Roman"/>
          <w:sz w:val="24"/>
          <w:szCs w:val="24"/>
          <w:lang w:val="en-GB"/>
        </w:rPr>
        <w:t>Brosteni Village, Broșteni Commune, Mehedinți County, Romania</w:t>
      </w:r>
      <w:r w:rsidRPr="00E53649">
        <w:rPr>
          <w:rFonts w:ascii="Times New Roman" w:hAnsi="Times New Roman" w:cs="Times New Roman"/>
          <w:sz w:val="24"/>
          <w:szCs w:val="24"/>
          <w:lang w:val="en-GB"/>
        </w:rPr>
        <w:t xml:space="preserve"> </w:t>
      </w:r>
    </w:p>
    <w:p w:rsidR="00C35F2B" w:rsidRPr="00E53649" w:rsidRDefault="00C35F2B" w:rsidP="00C35F2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C35F2B" w:rsidRDefault="00C35F2B"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C35F2B" w:rsidRDefault="00C35F2B"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54062">
        <w:rPr>
          <w:rFonts w:ascii="Times New Roman" w:hAnsi="Times New Roman" w:cs="Times New Roman"/>
          <w:sz w:val="24"/>
          <w:szCs w:val="24"/>
          <w:lang w:val="en-GB"/>
        </w:rPr>
        <w:t xml:space="preserve">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54062">
        <w:rPr>
          <w:rFonts w:ascii="Times New Roman" w:hAnsi="Times New Roman" w:cs="Times New Roman"/>
          <w:sz w:val="24"/>
          <w:szCs w:val="24"/>
          <w:highlight w:val="yellow"/>
          <w:lang w:val="en-GB"/>
        </w:rPr>
        <w:t>RON</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spacing w:after="0" w:line="240" w:lineRule="auto"/>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C97E45" w:rsidP="00C35F2B">
      <w:pPr>
        <w:spacing w:after="0" w:line="240" w:lineRule="auto"/>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73660" w:rsidRDefault="00073660"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4: Deliveries and payments</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73660" w:rsidP="00C35F2B">
            <w:pPr>
              <w:keepNext/>
              <w:spacing w:before="40" w:after="40" w:line="240" w:lineRule="auto"/>
              <w:jc w:val="both"/>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C35F2B">
            <w:pPr>
              <w:keepNext/>
              <w:spacing w:before="40" w:after="40" w:line="240" w:lineRule="auto"/>
              <w:jc w:val="both"/>
              <w:rPr>
                <w:rFonts w:ascii="Times New Roman" w:hAnsi="Times New Roman" w:cs="Times New Roman"/>
                <w:b/>
                <w:bCs/>
              </w:rPr>
            </w:pPr>
          </w:p>
        </w:tc>
        <w:tc>
          <w:tcPr>
            <w:tcW w:w="2781" w:type="dxa"/>
            <w:tcBorders>
              <w:top w:val="single" w:sz="4" w:space="0" w:color="auto"/>
            </w:tcBorders>
          </w:tcPr>
          <w:p w:rsidR="00056F91" w:rsidRPr="00E53649" w:rsidRDefault="00056F91" w:rsidP="00C35F2B">
            <w:pPr>
              <w:keepNext/>
              <w:spacing w:before="40" w:after="40" w:line="240" w:lineRule="auto"/>
              <w:jc w:val="both"/>
              <w:rPr>
                <w:rFonts w:ascii="Times New Roman" w:hAnsi="Times New Roman" w:cs="Times New Roman"/>
                <w:b/>
                <w:bCs/>
              </w:rPr>
            </w:pPr>
            <w:r w:rsidRPr="00E53649">
              <w:rPr>
                <w:rFonts w:ascii="Times New Roman" w:hAnsi="Times New Roman" w:cs="Times New Roman"/>
                <w:b/>
                <w:bCs/>
              </w:rPr>
              <w:t>&lt;</w:t>
            </w:r>
            <w:r w:rsidR="00BC5B5C">
              <w:rPr>
                <w:rFonts w:ascii="Times New Roman" w:hAnsi="Times New Roman" w:cs="Times New Roman"/>
                <w:b/>
                <w:bCs/>
                <w:highlight w:val="yellow"/>
              </w:rPr>
              <w:t>EUR</w:t>
            </w:r>
            <w:r w:rsidR="00BC5B5C" w:rsidRPr="00073660">
              <w:rPr>
                <w:rFonts w:ascii="Times New Roman" w:hAnsi="Times New Roman" w:cs="Times New Roman"/>
                <w:b/>
                <w:bCs/>
                <w:highlight w:val="yellow"/>
              </w:rPr>
              <w:t>/RON</w:t>
            </w:r>
            <w:r w:rsidRPr="00073660">
              <w:rPr>
                <w:rFonts w:ascii="Times New Roman" w:hAnsi="Times New Roman" w:cs="Times New Roman"/>
                <w:b/>
                <w:bCs/>
                <w:highlight w:val="yellow"/>
              </w:rPr>
              <w:t>&gt;</w:t>
            </w:r>
          </w:p>
        </w:tc>
      </w:tr>
      <w:tr w:rsidR="00073660" w:rsidRPr="00E53649" w:rsidTr="00745D65">
        <w:trPr>
          <w:cantSplit/>
          <w:trHeight w:val="327"/>
        </w:trPr>
        <w:tc>
          <w:tcPr>
            <w:tcW w:w="1728" w:type="dxa"/>
            <w:tcBorders>
              <w:bottom w:val="nil"/>
            </w:tcBorders>
          </w:tcPr>
          <w:p w:rsidR="00073660" w:rsidRPr="00E53649" w:rsidRDefault="00073660" w:rsidP="0007366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073660" w:rsidRPr="006A53C0" w:rsidRDefault="00073660" w:rsidP="00073660">
            <w:pPr>
              <w:spacing w:line="240" w:lineRule="auto"/>
              <w:ind w:left="567" w:hanging="567"/>
              <w:rPr>
                <w:rFonts w:ascii="Times New Roman" w:hAnsi="Times New Roman" w:cs="Times New Roman"/>
              </w:rPr>
            </w:pPr>
            <w:r w:rsidRPr="006A53C0">
              <w:rPr>
                <w:rFonts w:ascii="Times New Roman" w:hAnsi="Times New Roman" w:cs="Times New Roman"/>
              </w:rPr>
              <w:t xml:space="preserve">Interim payment </w:t>
            </w:r>
            <w:r>
              <w:rPr>
                <w:rFonts w:ascii="Times New Roman" w:hAnsi="Times New Roman" w:cs="Times New Roman"/>
              </w:rPr>
              <w:t>after reporting activity 1</w:t>
            </w:r>
          </w:p>
          <w:p w:rsidR="00073660" w:rsidRPr="006A53C0" w:rsidRDefault="00073660" w:rsidP="00073660">
            <w:pPr>
              <w:spacing w:before="40" w:after="40" w:line="240" w:lineRule="auto"/>
              <w:rPr>
                <w:rFonts w:ascii="Times New Roman" w:hAnsi="Times New Roman" w:cs="Times New Roman"/>
              </w:rPr>
            </w:pPr>
          </w:p>
        </w:tc>
        <w:tc>
          <w:tcPr>
            <w:tcW w:w="2781" w:type="dxa"/>
            <w:tcBorders>
              <w:bottom w:val="nil"/>
            </w:tcBorders>
          </w:tcPr>
          <w:p w:rsidR="00073660" w:rsidRPr="00E53649" w:rsidRDefault="00C1396C" w:rsidP="00C1396C">
            <w:pPr>
              <w:spacing w:after="0" w:line="240" w:lineRule="auto"/>
              <w:jc w:val="both"/>
              <w:rPr>
                <w:rFonts w:ascii="Times New Roman" w:hAnsi="Times New Roman" w:cs="Times New Roman"/>
                <w:highlight w:val="yellow"/>
              </w:rPr>
            </w:pPr>
            <w:r w:rsidRPr="00E53649">
              <w:rPr>
                <w:rFonts w:ascii="Times New Roman" w:hAnsi="Times New Roman" w:cs="Times New Roman"/>
                <w:highlight w:val="yellow"/>
              </w:rPr>
              <w:t>&lt;</w:t>
            </w:r>
            <w:r w:rsidR="00073660">
              <w:rPr>
                <w:rFonts w:ascii="Times New Roman" w:hAnsi="Times New Roman" w:cs="Times New Roman"/>
                <w:highlight w:val="yellow"/>
              </w:rPr>
              <w:t xml:space="preserve">85,70 </w:t>
            </w:r>
            <w:r w:rsidR="00073660" w:rsidRPr="00E53649">
              <w:rPr>
                <w:rFonts w:ascii="Times New Roman" w:hAnsi="Times New Roman" w:cs="Times New Roman"/>
                <w:highlight w:val="yellow"/>
              </w:rPr>
              <w:t>% of the contract value &gt;</w:t>
            </w:r>
          </w:p>
        </w:tc>
      </w:tr>
      <w:tr w:rsidR="00073660" w:rsidRPr="00E53649" w:rsidTr="00054062">
        <w:trPr>
          <w:cantSplit/>
          <w:trHeight w:val="80"/>
        </w:trPr>
        <w:tc>
          <w:tcPr>
            <w:tcW w:w="1728" w:type="dxa"/>
            <w:tcBorders>
              <w:bottom w:val="nil"/>
            </w:tcBorders>
          </w:tcPr>
          <w:p w:rsidR="00073660" w:rsidRPr="00E53649" w:rsidRDefault="00073660" w:rsidP="0007366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073660" w:rsidRPr="006A53C0" w:rsidRDefault="00073660" w:rsidP="00073660">
            <w:pPr>
              <w:spacing w:before="40" w:after="40" w:line="240" w:lineRule="auto"/>
              <w:rPr>
                <w:rFonts w:ascii="Times New Roman" w:hAnsi="Times New Roman" w:cs="Times New Roman"/>
              </w:rPr>
            </w:pPr>
            <w:r w:rsidRPr="006A53C0">
              <w:rPr>
                <w:rFonts w:ascii="Times New Roman" w:hAnsi="Times New Roman" w:cs="Times New Roman"/>
              </w:rPr>
              <w:t>Balance final payment</w:t>
            </w:r>
          </w:p>
        </w:tc>
        <w:tc>
          <w:tcPr>
            <w:tcW w:w="2781" w:type="dxa"/>
            <w:tcBorders>
              <w:bottom w:val="nil"/>
            </w:tcBorders>
          </w:tcPr>
          <w:p w:rsidR="00073660" w:rsidRPr="00E53649" w:rsidRDefault="00C1396C" w:rsidP="00C1396C">
            <w:pPr>
              <w:spacing w:after="0" w:line="240" w:lineRule="auto"/>
              <w:jc w:val="both"/>
              <w:rPr>
                <w:rFonts w:ascii="Times New Roman" w:hAnsi="Times New Roman" w:cs="Times New Roman"/>
                <w:highlight w:val="yellow"/>
              </w:rPr>
            </w:pPr>
            <w:r w:rsidRPr="00E53649">
              <w:rPr>
                <w:rFonts w:ascii="Times New Roman" w:hAnsi="Times New Roman" w:cs="Times New Roman"/>
                <w:highlight w:val="yellow"/>
              </w:rPr>
              <w:t>&lt;</w:t>
            </w:r>
            <w:r w:rsidR="00073660">
              <w:rPr>
                <w:rFonts w:ascii="Times New Roman" w:hAnsi="Times New Roman" w:cs="Times New Roman"/>
                <w:highlight w:val="yellow"/>
              </w:rPr>
              <w:t xml:space="preserve">14,30 </w:t>
            </w:r>
            <w:r w:rsidR="00073660" w:rsidRPr="00E53649">
              <w:rPr>
                <w:rFonts w:ascii="Times New Roman" w:hAnsi="Times New Roman" w:cs="Times New Roman"/>
                <w:highlight w:val="yellow"/>
              </w:rPr>
              <w:t>% of the contract value &gt;</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C35F2B">
            <w:pPr>
              <w:spacing w:before="40" w:after="40" w:line="240" w:lineRule="auto"/>
              <w:jc w:val="both"/>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C35F2B">
            <w:pPr>
              <w:spacing w:before="40" w:after="40" w:line="240" w:lineRule="auto"/>
              <w:jc w:val="both"/>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C35F2B">
            <w:pPr>
              <w:spacing w:after="0" w:line="240" w:lineRule="auto"/>
              <w:jc w:val="both"/>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w:t>
      </w:r>
      <w:r w:rsidRPr="00B52271">
        <w:rPr>
          <w:rFonts w:ascii="Times New Roman" w:hAnsi="Times New Roman" w:cs="Times New Roman"/>
          <w:sz w:val="24"/>
          <w:szCs w:val="24"/>
          <w:lang w:val="en-GB"/>
        </w:rPr>
        <w:t>is</w:t>
      </w:r>
      <w:r w:rsidR="00073660" w:rsidRPr="00B52271">
        <w:rPr>
          <w:rFonts w:ascii="Times New Roman" w:hAnsi="Times New Roman" w:cs="Times New Roman"/>
          <w:sz w:val="24"/>
          <w:szCs w:val="24"/>
          <w:lang w:val="en-GB"/>
        </w:rPr>
        <w:t xml:space="preserve"> </w:t>
      </w:r>
      <w:r w:rsidR="00B52271" w:rsidRPr="00B52271">
        <w:rPr>
          <w:rFonts w:ascii="Times New Roman" w:hAnsi="Times New Roman" w:cs="Times New Roman"/>
          <w:sz w:val="24"/>
          <w:szCs w:val="24"/>
          <w:lang w:val="en-GB"/>
        </w:rPr>
        <w:t>19</w:t>
      </w:r>
      <w:r w:rsidR="00073660" w:rsidRPr="00B5227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73660" w:rsidRPr="00E53649" w:rsidRDefault="00056F91" w:rsidP="00073660">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073660" w:rsidRPr="0018750D">
        <w:rPr>
          <w:rFonts w:ascii="Times New Roman" w:hAnsi="Times New Roman" w:cs="Times New Roman"/>
          <w:sz w:val="24"/>
          <w:szCs w:val="24"/>
          <w:lang w:val="en-GB"/>
        </w:rPr>
        <w:t>date of contract signing by both partie</w:t>
      </w:r>
      <w:r w:rsidR="00073660" w:rsidRPr="00F84982">
        <w:rPr>
          <w:rFonts w:ascii="Times New Roman" w:hAnsi="Times New Roman" w:cs="Times New Roman"/>
          <w:color w:val="000000" w:themeColor="text1"/>
          <w:sz w:val="24"/>
          <w:szCs w:val="24"/>
          <w:lang w:val="en-GB"/>
        </w:rPr>
        <w:t>s.</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73660" w:rsidRDefault="00073660" w:rsidP="00073660">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Drobeta Turnu Severin Court</w:t>
      </w:r>
      <w:r w:rsidRPr="00980F8A">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C35F2B">
      <w:pPr>
        <w:spacing w:after="0" w:line="240" w:lineRule="auto"/>
        <w:jc w:val="both"/>
        <w:rPr>
          <w:rFonts w:ascii="Times New Roman" w:hAnsi="Times New Roman" w:cs="Times New Roman"/>
          <w:b/>
          <w:bCs/>
          <w:sz w:val="24"/>
          <w:szCs w:val="24"/>
          <w:lang w:val="en-GB"/>
        </w:rPr>
      </w:pPr>
    </w:p>
    <w:tbl>
      <w:tblPr>
        <w:tblW w:w="9286" w:type="dxa"/>
        <w:tblInd w:w="-106" w:type="dxa"/>
        <w:tblLayout w:type="fixed"/>
        <w:tblLook w:val="0000" w:firstRow="0" w:lastRow="0" w:firstColumn="0" w:lastColumn="0" w:noHBand="0" w:noVBand="0"/>
      </w:tblPr>
      <w:tblGrid>
        <w:gridCol w:w="1491"/>
        <w:gridCol w:w="3259"/>
        <w:gridCol w:w="1276"/>
        <w:gridCol w:w="3260"/>
      </w:tblGrid>
      <w:tr w:rsidR="00056F91" w:rsidRPr="00E53649" w:rsidTr="00073660">
        <w:tc>
          <w:tcPr>
            <w:tcW w:w="4750" w:type="dxa"/>
            <w:gridSpan w:val="2"/>
          </w:tcPr>
          <w:p w:rsidR="00056F91" w:rsidRPr="00FA07B2" w:rsidRDefault="00056F91" w:rsidP="00C35F2B">
            <w:pPr>
              <w:pStyle w:val="BodyText"/>
              <w:keepNext/>
              <w:keepLines/>
              <w:rPr>
                <w:b/>
                <w:bCs/>
              </w:rPr>
            </w:pPr>
            <w:r w:rsidRPr="00FA07B2">
              <w:rPr>
                <w:b/>
                <w:bCs/>
              </w:rPr>
              <w:t>For the Contractor</w:t>
            </w:r>
          </w:p>
        </w:tc>
        <w:tc>
          <w:tcPr>
            <w:tcW w:w="4536" w:type="dxa"/>
            <w:gridSpan w:val="2"/>
          </w:tcPr>
          <w:p w:rsidR="00056F91" w:rsidRPr="00FA07B2" w:rsidRDefault="00056F91" w:rsidP="00C35F2B">
            <w:pPr>
              <w:pStyle w:val="BodyText"/>
              <w:keepNext/>
              <w:keepLines/>
              <w:rPr>
                <w:b/>
                <w:bCs/>
              </w:rPr>
            </w:pPr>
            <w:r w:rsidRPr="00FA07B2">
              <w:rPr>
                <w:b/>
                <w:bCs/>
              </w:rPr>
              <w:t>For the Contracting Authority</w:t>
            </w:r>
          </w:p>
        </w:tc>
      </w:tr>
      <w:tr w:rsidR="00056F91" w:rsidRPr="00E53649" w:rsidTr="00073660">
        <w:trPr>
          <w:cantSplit/>
        </w:trPr>
        <w:tc>
          <w:tcPr>
            <w:tcW w:w="1491" w:type="dxa"/>
          </w:tcPr>
          <w:p w:rsidR="00056F91" w:rsidRPr="00FA07B2" w:rsidRDefault="00056F91" w:rsidP="00C35F2B">
            <w:pPr>
              <w:pStyle w:val="BodyText"/>
              <w:keepNext/>
              <w:keepLines/>
              <w:spacing w:before="120"/>
            </w:pPr>
            <w:r w:rsidRPr="00FA07B2">
              <w:t>Name:</w:t>
            </w:r>
          </w:p>
        </w:tc>
        <w:tc>
          <w:tcPr>
            <w:tcW w:w="3259" w:type="dxa"/>
          </w:tcPr>
          <w:p w:rsidR="00056F91" w:rsidRPr="00FA07B2" w:rsidRDefault="00056F91" w:rsidP="00C35F2B">
            <w:pPr>
              <w:pStyle w:val="BodyText"/>
              <w:keepNext/>
              <w:keepLines/>
              <w:spacing w:before="120"/>
            </w:pPr>
          </w:p>
        </w:tc>
        <w:tc>
          <w:tcPr>
            <w:tcW w:w="1276" w:type="dxa"/>
          </w:tcPr>
          <w:p w:rsidR="00056F91" w:rsidRPr="00FA07B2" w:rsidRDefault="00056F91" w:rsidP="00C35F2B">
            <w:pPr>
              <w:pStyle w:val="BodyText"/>
              <w:keepNext/>
              <w:keepLines/>
              <w:spacing w:before="120"/>
            </w:pPr>
            <w:r w:rsidRPr="00FA07B2">
              <w:t>Name:</w:t>
            </w:r>
          </w:p>
        </w:tc>
        <w:tc>
          <w:tcPr>
            <w:tcW w:w="3260" w:type="dxa"/>
          </w:tcPr>
          <w:p w:rsidR="00056F91" w:rsidRPr="00FA07B2" w:rsidRDefault="00073660" w:rsidP="00C35F2B">
            <w:pPr>
              <w:pStyle w:val="BodyText"/>
              <w:keepNext/>
              <w:keepLines/>
              <w:spacing w:before="120"/>
            </w:pPr>
            <w:r w:rsidRPr="00857975">
              <w:t>Borugă Alexandru</w:t>
            </w:r>
          </w:p>
        </w:tc>
      </w:tr>
      <w:tr w:rsidR="00056F91" w:rsidRPr="00E53649" w:rsidTr="00073660">
        <w:trPr>
          <w:cantSplit/>
        </w:trPr>
        <w:tc>
          <w:tcPr>
            <w:tcW w:w="1491" w:type="dxa"/>
          </w:tcPr>
          <w:p w:rsidR="00056F91" w:rsidRPr="00FA07B2" w:rsidRDefault="00056F91" w:rsidP="00C35F2B">
            <w:pPr>
              <w:pStyle w:val="BodyText"/>
              <w:keepNext/>
              <w:keepLines/>
              <w:spacing w:before="120"/>
            </w:pPr>
            <w:r w:rsidRPr="00FA07B2">
              <w:t>Title:</w:t>
            </w:r>
          </w:p>
        </w:tc>
        <w:tc>
          <w:tcPr>
            <w:tcW w:w="3259" w:type="dxa"/>
          </w:tcPr>
          <w:p w:rsidR="00056F91" w:rsidRPr="00FA07B2" w:rsidRDefault="00056F91" w:rsidP="00C35F2B">
            <w:pPr>
              <w:pStyle w:val="BodyText"/>
              <w:keepNext/>
              <w:keepLines/>
              <w:spacing w:before="120"/>
            </w:pPr>
          </w:p>
        </w:tc>
        <w:tc>
          <w:tcPr>
            <w:tcW w:w="1276" w:type="dxa"/>
          </w:tcPr>
          <w:p w:rsidR="00056F91" w:rsidRPr="00FA07B2" w:rsidRDefault="00056F91" w:rsidP="00C35F2B">
            <w:pPr>
              <w:pStyle w:val="BodyText"/>
              <w:keepNext/>
              <w:keepLines/>
              <w:spacing w:before="120"/>
            </w:pPr>
            <w:r w:rsidRPr="00FA07B2">
              <w:t>Title:</w:t>
            </w:r>
          </w:p>
        </w:tc>
        <w:tc>
          <w:tcPr>
            <w:tcW w:w="3260" w:type="dxa"/>
          </w:tcPr>
          <w:p w:rsidR="00056F91" w:rsidRPr="00FA07B2" w:rsidRDefault="00056F91" w:rsidP="00C35F2B">
            <w:pPr>
              <w:pStyle w:val="BodyText"/>
              <w:keepNext/>
              <w:keepLines/>
              <w:spacing w:before="120"/>
            </w:pPr>
          </w:p>
        </w:tc>
      </w:tr>
      <w:tr w:rsidR="00056F91" w:rsidRPr="00E53649" w:rsidTr="00073660">
        <w:trPr>
          <w:cantSplit/>
        </w:trPr>
        <w:tc>
          <w:tcPr>
            <w:tcW w:w="1491" w:type="dxa"/>
          </w:tcPr>
          <w:p w:rsidR="00056F91" w:rsidRPr="00FA07B2" w:rsidRDefault="00056F91" w:rsidP="00C35F2B">
            <w:pPr>
              <w:pStyle w:val="BodyText"/>
              <w:keepNext/>
              <w:keepLines/>
              <w:spacing w:before="120"/>
            </w:pPr>
            <w:r w:rsidRPr="00FA07B2">
              <w:t>Signature:</w:t>
            </w:r>
          </w:p>
        </w:tc>
        <w:tc>
          <w:tcPr>
            <w:tcW w:w="3259" w:type="dxa"/>
          </w:tcPr>
          <w:p w:rsidR="00056F91" w:rsidRPr="00FA07B2" w:rsidRDefault="00056F91" w:rsidP="00C35F2B">
            <w:pPr>
              <w:pStyle w:val="BodyText"/>
              <w:keepNext/>
              <w:keepLines/>
              <w:spacing w:before="120"/>
            </w:pPr>
          </w:p>
        </w:tc>
        <w:tc>
          <w:tcPr>
            <w:tcW w:w="1276" w:type="dxa"/>
          </w:tcPr>
          <w:p w:rsidR="00056F91" w:rsidRPr="00FA07B2" w:rsidRDefault="00056F91" w:rsidP="00C35F2B">
            <w:pPr>
              <w:pStyle w:val="BodyText"/>
              <w:keepNext/>
              <w:keepLines/>
              <w:spacing w:before="120"/>
            </w:pPr>
            <w:r w:rsidRPr="00FA07B2">
              <w:t>Signature:</w:t>
            </w:r>
          </w:p>
        </w:tc>
        <w:tc>
          <w:tcPr>
            <w:tcW w:w="3260" w:type="dxa"/>
          </w:tcPr>
          <w:p w:rsidR="00056F91" w:rsidRPr="00FA07B2" w:rsidRDefault="00056F91" w:rsidP="00C35F2B">
            <w:pPr>
              <w:pStyle w:val="BodyText"/>
              <w:keepNext/>
              <w:keepLines/>
              <w:spacing w:before="120"/>
            </w:pPr>
          </w:p>
        </w:tc>
      </w:tr>
      <w:tr w:rsidR="00056F91" w:rsidRPr="00E53649" w:rsidTr="00073660">
        <w:trPr>
          <w:cantSplit/>
        </w:trPr>
        <w:tc>
          <w:tcPr>
            <w:tcW w:w="1491" w:type="dxa"/>
          </w:tcPr>
          <w:p w:rsidR="00056F91" w:rsidRPr="00FA07B2" w:rsidRDefault="00056F91" w:rsidP="00C35F2B">
            <w:pPr>
              <w:pStyle w:val="BodyText"/>
              <w:keepNext/>
              <w:keepLines/>
              <w:spacing w:before="120"/>
            </w:pPr>
            <w:r w:rsidRPr="00FA07B2">
              <w:t>Date:</w:t>
            </w:r>
          </w:p>
        </w:tc>
        <w:tc>
          <w:tcPr>
            <w:tcW w:w="3259" w:type="dxa"/>
          </w:tcPr>
          <w:p w:rsidR="00056F91" w:rsidRPr="00FA07B2" w:rsidRDefault="00056F91" w:rsidP="00C35F2B">
            <w:pPr>
              <w:pStyle w:val="BodyText"/>
              <w:keepNext/>
              <w:keepLines/>
              <w:spacing w:before="120"/>
            </w:pPr>
          </w:p>
        </w:tc>
        <w:tc>
          <w:tcPr>
            <w:tcW w:w="1276" w:type="dxa"/>
          </w:tcPr>
          <w:p w:rsidR="00056F91" w:rsidRPr="00FA07B2" w:rsidRDefault="00056F91" w:rsidP="00C35F2B">
            <w:pPr>
              <w:pStyle w:val="BodyText"/>
              <w:keepNext/>
              <w:keepLines/>
              <w:spacing w:before="120"/>
            </w:pPr>
            <w:r w:rsidRPr="00FA07B2">
              <w:t>Date:</w:t>
            </w:r>
          </w:p>
        </w:tc>
        <w:tc>
          <w:tcPr>
            <w:tcW w:w="3260" w:type="dxa"/>
          </w:tcPr>
          <w:p w:rsidR="00056F91" w:rsidRPr="00FA07B2" w:rsidRDefault="00056F91" w:rsidP="00C35F2B">
            <w:pPr>
              <w:pStyle w:val="BodyText"/>
              <w:keepNext/>
              <w:keepLines/>
              <w:spacing w:before="120"/>
            </w:pPr>
          </w:p>
        </w:tc>
      </w:tr>
    </w:tbl>
    <w:p w:rsidR="00056F91" w:rsidRPr="00E53649" w:rsidRDefault="00056F91" w:rsidP="00C35F2B">
      <w:pPr>
        <w:spacing w:after="0" w:line="240" w:lineRule="auto"/>
        <w:jc w:val="both"/>
        <w:rPr>
          <w:rFonts w:ascii="Times New Roman" w:hAnsi="Times New Roman" w:cs="Times New Roman"/>
          <w:b/>
          <w:bCs/>
          <w:lang w:val="en-GB"/>
        </w:rPr>
      </w:pPr>
    </w:p>
    <w:p w:rsidR="00056F91" w:rsidRPr="00E53649" w:rsidRDefault="00056F91" w:rsidP="00C35F2B">
      <w:pPr>
        <w:spacing w:after="0" w:line="240" w:lineRule="auto"/>
        <w:jc w:val="both"/>
        <w:rPr>
          <w:rFonts w:ascii="Times New Roman" w:hAnsi="Times New Roman" w:cs="Times New Roman"/>
          <w:b/>
          <w:bCs/>
          <w:lang w:val="en-GB"/>
        </w:rPr>
      </w:pPr>
    </w:p>
    <w:sectPr w:rsidR="00056F91" w:rsidRPr="00E53649" w:rsidSect="00C35F2B">
      <w:footerReference w:type="default" r:id="rId9"/>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E45" w:rsidRDefault="00C97E45" w:rsidP="002D4560">
      <w:pPr>
        <w:spacing w:after="0" w:line="240" w:lineRule="auto"/>
      </w:pPr>
      <w:r>
        <w:separator/>
      </w:r>
    </w:p>
  </w:endnote>
  <w:endnote w:type="continuationSeparator" w:id="0">
    <w:p w:rsidR="00C97E45" w:rsidRDefault="00C97E4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F57796">
      <w:rPr>
        <w:b/>
        <w:bCs/>
      </w:rPr>
      <w:fldChar w:fldCharType="begin"/>
    </w:r>
    <w:r>
      <w:rPr>
        <w:b/>
        <w:bCs/>
      </w:rPr>
      <w:instrText xml:space="preserve"> PAGE </w:instrText>
    </w:r>
    <w:r w:rsidR="00F57796">
      <w:rPr>
        <w:b/>
        <w:bCs/>
      </w:rPr>
      <w:fldChar w:fldCharType="separate"/>
    </w:r>
    <w:r w:rsidR="00D61FE8">
      <w:rPr>
        <w:b/>
        <w:bCs/>
        <w:noProof/>
      </w:rPr>
      <w:t>7</w:t>
    </w:r>
    <w:r w:rsidR="00F57796">
      <w:rPr>
        <w:b/>
        <w:bCs/>
      </w:rPr>
      <w:fldChar w:fldCharType="end"/>
    </w:r>
    <w:r>
      <w:t xml:space="preserve"> of </w:t>
    </w:r>
    <w:r w:rsidR="00F57796">
      <w:rPr>
        <w:b/>
        <w:bCs/>
      </w:rPr>
      <w:fldChar w:fldCharType="begin"/>
    </w:r>
    <w:r>
      <w:rPr>
        <w:b/>
        <w:bCs/>
      </w:rPr>
      <w:instrText xml:space="preserve"> NUMPAGES  </w:instrText>
    </w:r>
    <w:r w:rsidR="00F57796">
      <w:rPr>
        <w:b/>
        <w:bCs/>
      </w:rPr>
      <w:fldChar w:fldCharType="separate"/>
    </w:r>
    <w:r w:rsidR="00D61FE8">
      <w:rPr>
        <w:b/>
        <w:bCs/>
        <w:noProof/>
      </w:rPr>
      <w:t>7</w:t>
    </w:r>
    <w:r w:rsidR="00F57796">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E45" w:rsidRDefault="00C97E45" w:rsidP="002D4560">
      <w:pPr>
        <w:spacing w:after="0" w:line="240" w:lineRule="auto"/>
      </w:pPr>
      <w:r>
        <w:separator/>
      </w:r>
    </w:p>
  </w:footnote>
  <w:footnote w:type="continuationSeparator" w:id="0">
    <w:p w:rsidR="00C97E45" w:rsidRDefault="00C97E45"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2835"/>
    <w:multiLevelType w:val="hybridMultilevel"/>
    <w:tmpl w:val="629A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2BAA5C70"/>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2"/>
  </w:num>
  <w:num w:numId="6">
    <w:abstractNumId w:val="9"/>
  </w:num>
  <w:num w:numId="7">
    <w:abstractNumId w:val="8"/>
  </w:num>
  <w:num w:numId="8">
    <w:abstractNumId w:val="1"/>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4062"/>
    <w:rsid w:val="00056F91"/>
    <w:rsid w:val="000659BD"/>
    <w:rsid w:val="00066332"/>
    <w:rsid w:val="00073660"/>
    <w:rsid w:val="00084AAA"/>
    <w:rsid w:val="0009046E"/>
    <w:rsid w:val="00092819"/>
    <w:rsid w:val="00094B7D"/>
    <w:rsid w:val="000A3227"/>
    <w:rsid w:val="000B3ED5"/>
    <w:rsid w:val="000C2129"/>
    <w:rsid w:val="000D3A9F"/>
    <w:rsid w:val="000D65DB"/>
    <w:rsid w:val="000E482C"/>
    <w:rsid w:val="000E7F75"/>
    <w:rsid w:val="000F37C3"/>
    <w:rsid w:val="00142DE2"/>
    <w:rsid w:val="001432C6"/>
    <w:rsid w:val="001543EB"/>
    <w:rsid w:val="001572E6"/>
    <w:rsid w:val="00162408"/>
    <w:rsid w:val="0016415D"/>
    <w:rsid w:val="00164B89"/>
    <w:rsid w:val="00176F2F"/>
    <w:rsid w:val="00177666"/>
    <w:rsid w:val="00183561"/>
    <w:rsid w:val="001931CC"/>
    <w:rsid w:val="001963C8"/>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6156"/>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53BCB"/>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B10B7"/>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9295B"/>
    <w:rsid w:val="007A32C9"/>
    <w:rsid w:val="007A64FD"/>
    <w:rsid w:val="007C4238"/>
    <w:rsid w:val="007C4BDE"/>
    <w:rsid w:val="007C561E"/>
    <w:rsid w:val="007E3B2A"/>
    <w:rsid w:val="007E6E1D"/>
    <w:rsid w:val="007F0473"/>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04231"/>
    <w:rsid w:val="00A14BFC"/>
    <w:rsid w:val="00A1769B"/>
    <w:rsid w:val="00A178E5"/>
    <w:rsid w:val="00A22EB9"/>
    <w:rsid w:val="00A344F9"/>
    <w:rsid w:val="00A40762"/>
    <w:rsid w:val="00A408C1"/>
    <w:rsid w:val="00A46126"/>
    <w:rsid w:val="00A46E3A"/>
    <w:rsid w:val="00A61E18"/>
    <w:rsid w:val="00A714BE"/>
    <w:rsid w:val="00A746D7"/>
    <w:rsid w:val="00A7617A"/>
    <w:rsid w:val="00A7747B"/>
    <w:rsid w:val="00A85997"/>
    <w:rsid w:val="00AB4BBD"/>
    <w:rsid w:val="00AC01DB"/>
    <w:rsid w:val="00AE1182"/>
    <w:rsid w:val="00AF1DC5"/>
    <w:rsid w:val="00AF5A2C"/>
    <w:rsid w:val="00B02A46"/>
    <w:rsid w:val="00B0529C"/>
    <w:rsid w:val="00B07FCD"/>
    <w:rsid w:val="00B10658"/>
    <w:rsid w:val="00B10AE7"/>
    <w:rsid w:val="00B1343A"/>
    <w:rsid w:val="00B24228"/>
    <w:rsid w:val="00B4313A"/>
    <w:rsid w:val="00B513A4"/>
    <w:rsid w:val="00B52271"/>
    <w:rsid w:val="00B70E0A"/>
    <w:rsid w:val="00B758F7"/>
    <w:rsid w:val="00B91864"/>
    <w:rsid w:val="00B91F09"/>
    <w:rsid w:val="00BA3BE1"/>
    <w:rsid w:val="00BA62FA"/>
    <w:rsid w:val="00BC35A1"/>
    <w:rsid w:val="00BC5B5C"/>
    <w:rsid w:val="00BF0FE3"/>
    <w:rsid w:val="00C065B4"/>
    <w:rsid w:val="00C1396C"/>
    <w:rsid w:val="00C1440E"/>
    <w:rsid w:val="00C314B2"/>
    <w:rsid w:val="00C35D44"/>
    <w:rsid w:val="00C35F2B"/>
    <w:rsid w:val="00C442C8"/>
    <w:rsid w:val="00C54BE8"/>
    <w:rsid w:val="00C81EF5"/>
    <w:rsid w:val="00C821DB"/>
    <w:rsid w:val="00C877BB"/>
    <w:rsid w:val="00C97E45"/>
    <w:rsid w:val="00CB417E"/>
    <w:rsid w:val="00CC6C1C"/>
    <w:rsid w:val="00CC766A"/>
    <w:rsid w:val="00CD251C"/>
    <w:rsid w:val="00CE64AA"/>
    <w:rsid w:val="00CF0F4D"/>
    <w:rsid w:val="00D008C5"/>
    <w:rsid w:val="00D04F0C"/>
    <w:rsid w:val="00D26921"/>
    <w:rsid w:val="00D43005"/>
    <w:rsid w:val="00D61FE8"/>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B4F22"/>
    <w:rsid w:val="00EC6F96"/>
    <w:rsid w:val="00ED5FF2"/>
    <w:rsid w:val="00EE0084"/>
    <w:rsid w:val="00EF189C"/>
    <w:rsid w:val="00F3026C"/>
    <w:rsid w:val="00F30703"/>
    <w:rsid w:val="00F307E5"/>
    <w:rsid w:val="00F46209"/>
    <w:rsid w:val="00F54FC5"/>
    <w:rsid w:val="00F57796"/>
    <w:rsid w:val="00F73A50"/>
    <w:rsid w:val="00F85953"/>
    <w:rsid w:val="00F95B38"/>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947042-6B64-4325-B178-BBA571674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C42BB-694E-49F9-904E-306582893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2204</Words>
  <Characters>12787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RePack by Diakov</cp:lastModifiedBy>
  <cp:revision>33</cp:revision>
  <cp:lastPrinted>2015-06-29T10:20:00Z</cp:lastPrinted>
  <dcterms:created xsi:type="dcterms:W3CDTF">2015-11-05T12:49:00Z</dcterms:created>
  <dcterms:modified xsi:type="dcterms:W3CDTF">2017-10-31T13:48:00Z</dcterms:modified>
</cp:coreProperties>
</file>